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6200" w14:textId="52554974" w:rsidR="00A20591" w:rsidRDefault="00A20591" w:rsidP="00A20591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B40276">
        <w:rPr>
          <w:rFonts w:ascii="Georgia" w:hAnsi="Georgia"/>
          <w:sz w:val="23"/>
          <w:szCs w:val="23"/>
        </w:rPr>
        <w:t>STATE</w:t>
      </w:r>
      <w:r>
        <w:rPr>
          <w:rFonts w:ascii="Georgia" w:hAnsi="Georgia"/>
          <w:sz w:val="23"/>
          <w:szCs w:val="23"/>
        </w:rPr>
        <w:t xml:space="preserve"> V. </w:t>
      </w:r>
      <w:r w:rsidR="00B40276">
        <w:rPr>
          <w:rFonts w:ascii="Georgia" w:hAnsi="Georgia"/>
          <w:sz w:val="23"/>
          <w:szCs w:val="23"/>
        </w:rPr>
        <w:t>KLOSTERMAN</w:t>
      </w:r>
    </w:p>
    <w:p w14:paraId="0E3D574B" w14:textId="7E734567" w:rsidR="00A20591" w:rsidRPr="001773C5" w:rsidRDefault="001773C5" w:rsidP="00A20591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12-21-22</w:t>
      </w:r>
    </w:p>
    <w:p w14:paraId="5CF82BD5" w14:textId="77777777" w:rsidR="003F6B90" w:rsidRDefault="00B40276" w:rsidP="00A2059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</w:t>
      </w:r>
      <w:r w:rsidR="00A20591" w:rsidRPr="002634E5">
        <w:rPr>
          <w:rFonts w:ascii="Georgia" w:hAnsi="Georgia"/>
          <w:sz w:val="23"/>
          <w:szCs w:val="23"/>
        </w:rPr>
        <w:t xml:space="preserve"> NO</w:t>
      </w:r>
      <w:r>
        <w:rPr>
          <w:rFonts w:ascii="Georgia" w:hAnsi="Georgia"/>
          <w:sz w:val="23"/>
          <w:szCs w:val="23"/>
        </w:rPr>
        <w:t>S</w:t>
      </w:r>
      <w:r w:rsidR="00A20591">
        <w:rPr>
          <w:rFonts w:ascii="Georgia" w:hAnsi="Georgia"/>
          <w:sz w:val="23"/>
          <w:szCs w:val="23"/>
        </w:rPr>
        <w:t>.:</w:t>
      </w:r>
      <w:r w:rsidR="00A20591">
        <w:rPr>
          <w:rFonts w:ascii="Georgia" w:hAnsi="Georgia"/>
          <w:sz w:val="23"/>
          <w:szCs w:val="23"/>
        </w:rPr>
        <w:tab/>
      </w:r>
      <w:r w:rsidR="00A20591">
        <w:rPr>
          <w:rFonts w:ascii="Georgia" w:hAnsi="Georgia"/>
          <w:sz w:val="23"/>
        </w:rPr>
        <w:t>C-</w:t>
      </w:r>
      <w:r w:rsidR="00A20591">
        <w:rPr>
          <w:rFonts w:ascii="Georgia" w:hAnsi="Georgia"/>
          <w:sz w:val="23"/>
          <w:szCs w:val="23"/>
        </w:rPr>
        <w:t>2</w:t>
      </w:r>
      <w:r>
        <w:rPr>
          <w:rFonts w:ascii="Georgia" w:hAnsi="Georgia"/>
          <w:sz w:val="23"/>
          <w:szCs w:val="23"/>
        </w:rPr>
        <w:t>10442</w:t>
      </w:r>
    </w:p>
    <w:p w14:paraId="3EBD2F30" w14:textId="77777777" w:rsidR="003F6B90" w:rsidRDefault="0028597F" w:rsidP="003F6B90">
      <w:pPr>
        <w:ind w:left="1440" w:firstLine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C-210443</w:t>
      </w:r>
    </w:p>
    <w:p w14:paraId="6437A356" w14:textId="6883AF61" w:rsidR="00A20591" w:rsidRDefault="0028597F" w:rsidP="003F6B90">
      <w:pPr>
        <w:ind w:left="1440" w:firstLine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C-210444</w:t>
      </w:r>
    </w:p>
    <w:p w14:paraId="798208D6" w14:textId="0C99E126" w:rsidR="003F6B90" w:rsidRDefault="003F6B90" w:rsidP="003F6B90">
      <w:pPr>
        <w:rPr>
          <w:rFonts w:ascii="Georgia" w:hAnsi="Georgia"/>
          <w:sz w:val="23"/>
          <w:szCs w:val="23"/>
        </w:rPr>
      </w:pPr>
    </w:p>
    <w:p w14:paraId="065F1566" w14:textId="7E4C3831" w:rsidR="003F6B90" w:rsidRDefault="003F6B90" w:rsidP="009E277B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NOS.:</w:t>
      </w:r>
      <w:r w:rsidR="009E277B">
        <w:rPr>
          <w:rFonts w:ascii="Georgia" w:hAnsi="Georgia"/>
          <w:sz w:val="23"/>
          <w:szCs w:val="23"/>
        </w:rPr>
        <w:tab/>
        <w:t>20CRB-17905</w:t>
      </w:r>
    </w:p>
    <w:p w14:paraId="421D7DB2" w14:textId="4287032E" w:rsidR="009E277B" w:rsidRDefault="009E277B" w:rsidP="009E277B">
      <w:pPr>
        <w:ind w:left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20CRB-19488</w:t>
      </w:r>
    </w:p>
    <w:p w14:paraId="5091C7C3" w14:textId="483E2B6B" w:rsidR="009E277B" w:rsidRPr="002634E5" w:rsidRDefault="009E277B" w:rsidP="009E277B">
      <w:pPr>
        <w:ind w:left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20CRB-21168</w:t>
      </w:r>
    </w:p>
    <w:p w14:paraId="2B1ADAA4" w14:textId="5EC0C218" w:rsidR="00A20591" w:rsidRPr="002634E5" w:rsidRDefault="00A20591" w:rsidP="00A20591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762372">
        <w:rPr>
          <w:rFonts w:ascii="Georgia" w:hAnsi="Georgia"/>
          <w:sz w:val="23"/>
          <w:szCs w:val="23"/>
        </w:rPr>
        <w:t xml:space="preserve">EVIDENCE ― </w:t>
      </w:r>
      <w:r w:rsidR="00B40276">
        <w:rPr>
          <w:rFonts w:ascii="Georgia" w:hAnsi="Georgia"/>
          <w:sz w:val="23"/>
          <w:szCs w:val="23"/>
        </w:rPr>
        <w:t>CORPUS DELICTI</w:t>
      </w:r>
      <w:r w:rsidR="005F6C7B">
        <w:rPr>
          <w:rFonts w:ascii="Georgia" w:hAnsi="Georgia"/>
          <w:sz w:val="23"/>
          <w:szCs w:val="23"/>
        </w:rPr>
        <w:t xml:space="preserve"> </w:t>
      </w:r>
    </w:p>
    <w:p w14:paraId="404283B2" w14:textId="77777777" w:rsidR="00A20591" w:rsidRDefault="00A20591" w:rsidP="00A20591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A0C6F59" w14:textId="0079CA2C" w:rsidR="000D02B4" w:rsidRDefault="000D02B4" w:rsidP="00762372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conviction for menacing by stalking </w:t>
      </w:r>
      <w:r w:rsidR="00AF1860">
        <w:rPr>
          <w:rFonts w:ascii="Georgia" w:hAnsi="Georgia"/>
          <w:sz w:val="23"/>
          <w:szCs w:val="23"/>
        </w:rPr>
        <w:t xml:space="preserve">was </w:t>
      </w:r>
      <w:r>
        <w:rPr>
          <w:rFonts w:ascii="Georgia" w:hAnsi="Georgia"/>
          <w:sz w:val="23"/>
          <w:szCs w:val="23"/>
        </w:rPr>
        <w:t xml:space="preserve">not contrary to law: </w:t>
      </w:r>
      <w:r w:rsidRPr="000D02B4">
        <w:rPr>
          <w:rFonts w:ascii="Georgia" w:hAnsi="Georgia"/>
          <w:sz w:val="23"/>
          <w:szCs w:val="23"/>
        </w:rPr>
        <w:t xml:space="preserve">The evidence at trial showed that </w:t>
      </w:r>
      <w:r>
        <w:rPr>
          <w:rFonts w:ascii="Georgia" w:hAnsi="Georgia"/>
          <w:sz w:val="23"/>
          <w:szCs w:val="23"/>
        </w:rPr>
        <w:t xml:space="preserve">defendant’s </w:t>
      </w:r>
      <w:r w:rsidRPr="000D02B4">
        <w:rPr>
          <w:rFonts w:ascii="Georgia" w:hAnsi="Georgia"/>
          <w:sz w:val="23"/>
          <w:szCs w:val="23"/>
        </w:rPr>
        <w:t>properties had been foreclosed on by the city and placed in receivership</w:t>
      </w:r>
      <w:r>
        <w:rPr>
          <w:rFonts w:ascii="Georgia" w:hAnsi="Georgia"/>
          <w:sz w:val="23"/>
          <w:szCs w:val="23"/>
        </w:rPr>
        <w:t xml:space="preserve">; defendant </w:t>
      </w:r>
      <w:r w:rsidRPr="000D02B4">
        <w:rPr>
          <w:rFonts w:ascii="Georgia" w:hAnsi="Georgia"/>
          <w:sz w:val="23"/>
          <w:szCs w:val="23"/>
        </w:rPr>
        <w:t>requested that the same management company continue to manage the properties in the receivership</w:t>
      </w:r>
      <w:r>
        <w:rPr>
          <w:rFonts w:ascii="Georgia" w:hAnsi="Georgia"/>
          <w:sz w:val="23"/>
          <w:szCs w:val="23"/>
        </w:rPr>
        <w:t>; defendant</w:t>
      </w:r>
      <w:r w:rsidRPr="000D02B4">
        <w:rPr>
          <w:rFonts w:ascii="Georgia" w:hAnsi="Georgia"/>
          <w:sz w:val="23"/>
          <w:szCs w:val="23"/>
        </w:rPr>
        <w:t xml:space="preserve"> knew that </w:t>
      </w:r>
      <w:r>
        <w:rPr>
          <w:rFonts w:ascii="Georgia" w:hAnsi="Georgia"/>
          <w:sz w:val="23"/>
          <w:szCs w:val="23"/>
        </w:rPr>
        <w:t>the victim</w:t>
      </w:r>
      <w:r w:rsidRPr="000D02B4">
        <w:rPr>
          <w:rFonts w:ascii="Georgia" w:hAnsi="Georgia"/>
          <w:sz w:val="23"/>
          <w:szCs w:val="23"/>
        </w:rPr>
        <w:t xml:space="preserve">, who worked at the management company, would continue to provide </w:t>
      </w:r>
      <w:r w:rsidR="00762372">
        <w:rPr>
          <w:rFonts w:ascii="Georgia" w:hAnsi="Georgia"/>
          <w:sz w:val="23"/>
          <w:szCs w:val="23"/>
        </w:rPr>
        <w:t>defendant</w:t>
      </w:r>
      <w:r w:rsidRPr="000D02B4">
        <w:rPr>
          <w:rFonts w:ascii="Georgia" w:hAnsi="Georgia"/>
          <w:sz w:val="23"/>
          <w:szCs w:val="23"/>
        </w:rPr>
        <w:t xml:space="preserve"> with information regarding the properties, because </w:t>
      </w:r>
      <w:r w:rsidR="00762372">
        <w:rPr>
          <w:rFonts w:ascii="Georgia" w:hAnsi="Georgia"/>
          <w:sz w:val="23"/>
          <w:szCs w:val="23"/>
        </w:rPr>
        <w:t>defendant</w:t>
      </w:r>
      <w:r w:rsidRPr="000D02B4">
        <w:rPr>
          <w:rFonts w:ascii="Georgia" w:hAnsi="Georgia"/>
          <w:sz w:val="23"/>
          <w:szCs w:val="23"/>
        </w:rPr>
        <w:t xml:space="preserve"> had previously employed </w:t>
      </w:r>
      <w:r w:rsidR="00762372">
        <w:rPr>
          <w:rFonts w:ascii="Georgia" w:hAnsi="Georgia"/>
          <w:sz w:val="23"/>
          <w:szCs w:val="23"/>
        </w:rPr>
        <w:t>the victim</w:t>
      </w:r>
      <w:r w:rsidRPr="000D02B4">
        <w:rPr>
          <w:rFonts w:ascii="Georgia" w:hAnsi="Georgia"/>
          <w:sz w:val="23"/>
          <w:szCs w:val="23"/>
        </w:rPr>
        <w:t xml:space="preserve">, and </w:t>
      </w:r>
      <w:r w:rsidR="00762372">
        <w:rPr>
          <w:rFonts w:ascii="Georgia" w:hAnsi="Georgia"/>
          <w:sz w:val="23"/>
          <w:szCs w:val="23"/>
        </w:rPr>
        <w:t>the victim</w:t>
      </w:r>
      <w:r w:rsidRPr="000D02B4">
        <w:rPr>
          <w:rFonts w:ascii="Georgia" w:hAnsi="Georgia"/>
          <w:sz w:val="23"/>
          <w:szCs w:val="23"/>
        </w:rPr>
        <w:t xml:space="preserve"> lived in one of </w:t>
      </w:r>
      <w:r w:rsidR="00762372">
        <w:rPr>
          <w:rFonts w:ascii="Georgia" w:hAnsi="Georgia"/>
          <w:sz w:val="23"/>
          <w:szCs w:val="23"/>
        </w:rPr>
        <w:t>defendant’s</w:t>
      </w:r>
      <w:r w:rsidRPr="000D02B4">
        <w:rPr>
          <w:rFonts w:ascii="Georgia" w:hAnsi="Georgia"/>
          <w:sz w:val="23"/>
          <w:szCs w:val="23"/>
        </w:rPr>
        <w:t xml:space="preserve"> rental properties</w:t>
      </w:r>
      <w:r w:rsidR="00762372">
        <w:rPr>
          <w:rFonts w:ascii="Georgia" w:hAnsi="Georgia"/>
          <w:sz w:val="23"/>
          <w:szCs w:val="23"/>
        </w:rPr>
        <w:t xml:space="preserve">; defendant went </w:t>
      </w:r>
      <w:r w:rsidRPr="000D02B4">
        <w:rPr>
          <w:rFonts w:ascii="Georgia" w:hAnsi="Georgia"/>
          <w:sz w:val="23"/>
          <w:szCs w:val="23"/>
        </w:rPr>
        <w:t xml:space="preserve">to the management office daily to get information from </w:t>
      </w:r>
      <w:r w:rsidR="00762372">
        <w:rPr>
          <w:rFonts w:ascii="Georgia" w:hAnsi="Georgia"/>
          <w:sz w:val="23"/>
          <w:szCs w:val="23"/>
        </w:rPr>
        <w:t xml:space="preserve">the victim; defendant </w:t>
      </w:r>
      <w:r w:rsidRPr="000D02B4">
        <w:rPr>
          <w:rFonts w:ascii="Georgia" w:hAnsi="Georgia"/>
          <w:sz w:val="23"/>
          <w:szCs w:val="23"/>
        </w:rPr>
        <w:t xml:space="preserve">called </w:t>
      </w:r>
      <w:r w:rsidR="00762372">
        <w:rPr>
          <w:rFonts w:ascii="Georgia" w:hAnsi="Georgia"/>
          <w:sz w:val="23"/>
          <w:szCs w:val="23"/>
        </w:rPr>
        <w:t>the victim’s</w:t>
      </w:r>
      <w:r w:rsidRPr="000D02B4">
        <w:rPr>
          <w:rFonts w:ascii="Georgia" w:hAnsi="Georgia"/>
          <w:sz w:val="23"/>
          <w:szCs w:val="23"/>
        </w:rPr>
        <w:t xml:space="preserve"> former employer pretending to investigate </w:t>
      </w:r>
      <w:r w:rsidR="00762372">
        <w:rPr>
          <w:rFonts w:ascii="Georgia" w:hAnsi="Georgia"/>
          <w:sz w:val="23"/>
          <w:szCs w:val="23"/>
        </w:rPr>
        <w:t>the victim’</w:t>
      </w:r>
      <w:r w:rsidRPr="000D02B4">
        <w:rPr>
          <w:rFonts w:ascii="Georgia" w:hAnsi="Georgia"/>
          <w:sz w:val="23"/>
          <w:szCs w:val="23"/>
        </w:rPr>
        <w:t>s unemployment compensation</w:t>
      </w:r>
      <w:r w:rsidR="00762372">
        <w:rPr>
          <w:rFonts w:ascii="Georgia" w:hAnsi="Georgia"/>
          <w:sz w:val="23"/>
          <w:szCs w:val="23"/>
        </w:rPr>
        <w:t xml:space="preserve">; </w:t>
      </w:r>
      <w:r w:rsidR="009E277B">
        <w:rPr>
          <w:rFonts w:ascii="Georgia" w:hAnsi="Georgia"/>
          <w:sz w:val="23"/>
          <w:szCs w:val="23"/>
        </w:rPr>
        <w:t xml:space="preserve">and </w:t>
      </w:r>
      <w:r w:rsidR="00762372">
        <w:rPr>
          <w:rFonts w:ascii="Georgia" w:hAnsi="Georgia"/>
          <w:sz w:val="23"/>
          <w:szCs w:val="23"/>
        </w:rPr>
        <w:t xml:space="preserve">the victim </w:t>
      </w:r>
      <w:r w:rsidRPr="000D02B4">
        <w:rPr>
          <w:rFonts w:ascii="Georgia" w:hAnsi="Georgia"/>
          <w:sz w:val="23"/>
          <w:szCs w:val="23"/>
        </w:rPr>
        <w:t xml:space="preserve">confronted </w:t>
      </w:r>
      <w:r w:rsidR="00762372">
        <w:rPr>
          <w:rFonts w:ascii="Georgia" w:hAnsi="Georgia"/>
          <w:sz w:val="23"/>
          <w:szCs w:val="23"/>
        </w:rPr>
        <w:t>defendant</w:t>
      </w:r>
      <w:r w:rsidRPr="000D02B4">
        <w:rPr>
          <w:rFonts w:ascii="Georgia" w:hAnsi="Georgia"/>
          <w:sz w:val="23"/>
          <w:szCs w:val="23"/>
        </w:rPr>
        <w:t xml:space="preserve"> and told him to back off</w:t>
      </w:r>
      <w:r w:rsidR="00762372">
        <w:rPr>
          <w:rFonts w:ascii="Georgia" w:hAnsi="Georgia"/>
          <w:sz w:val="23"/>
          <w:szCs w:val="23"/>
        </w:rPr>
        <w:t>, but the next morning</w:t>
      </w:r>
      <w:r w:rsidR="00C13BF9">
        <w:rPr>
          <w:rFonts w:ascii="Georgia" w:hAnsi="Georgia"/>
          <w:sz w:val="23"/>
          <w:szCs w:val="23"/>
        </w:rPr>
        <w:t>,</w:t>
      </w:r>
      <w:r w:rsidR="00762372">
        <w:rPr>
          <w:rFonts w:ascii="Georgia" w:hAnsi="Georgia"/>
          <w:sz w:val="23"/>
          <w:szCs w:val="23"/>
        </w:rPr>
        <w:t xml:space="preserve"> defendant followed the victim</w:t>
      </w:r>
      <w:r w:rsidR="00E7555F">
        <w:rPr>
          <w:rFonts w:ascii="Georgia" w:hAnsi="Georgia"/>
          <w:sz w:val="23"/>
          <w:szCs w:val="23"/>
        </w:rPr>
        <w:t xml:space="preserve">’s </w:t>
      </w:r>
      <w:r w:rsidR="00BE0DBA">
        <w:rPr>
          <w:rFonts w:ascii="Georgia" w:hAnsi="Georgia"/>
          <w:sz w:val="23"/>
          <w:szCs w:val="23"/>
        </w:rPr>
        <w:t>car</w:t>
      </w:r>
      <w:r w:rsidR="00762372">
        <w:rPr>
          <w:rFonts w:ascii="Georgia" w:hAnsi="Georgia"/>
          <w:sz w:val="23"/>
          <w:szCs w:val="23"/>
        </w:rPr>
        <w:t xml:space="preserve">. </w:t>
      </w:r>
    </w:p>
    <w:p w14:paraId="306A6F67" w14:textId="77777777" w:rsidR="00762372" w:rsidRPr="000D02B4" w:rsidRDefault="00762372" w:rsidP="00762372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408CADEA" w14:textId="1A471D0D" w:rsidR="000D02B4" w:rsidRDefault="00762372" w:rsidP="000D02B4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conviction for violating a protection order was not contrary to law</w:t>
      </w:r>
      <w:r w:rsidRPr="000D02B4">
        <w:rPr>
          <w:rFonts w:ascii="Georgia" w:hAnsi="Georgia"/>
          <w:sz w:val="23"/>
          <w:szCs w:val="23"/>
        </w:rPr>
        <w:t xml:space="preserve"> </w:t>
      </w:r>
      <w:r w:rsidR="00AF2AA8">
        <w:rPr>
          <w:rFonts w:ascii="Georgia" w:hAnsi="Georgia"/>
          <w:sz w:val="23"/>
          <w:szCs w:val="23"/>
        </w:rPr>
        <w:t xml:space="preserve">where </w:t>
      </w:r>
      <w:r>
        <w:rPr>
          <w:rFonts w:ascii="Georgia" w:hAnsi="Georgia"/>
          <w:sz w:val="23"/>
          <w:szCs w:val="23"/>
        </w:rPr>
        <w:t>the</w:t>
      </w:r>
      <w:r w:rsidR="000D02B4" w:rsidRPr="000D02B4">
        <w:rPr>
          <w:rFonts w:ascii="Georgia" w:hAnsi="Georgia"/>
          <w:sz w:val="23"/>
          <w:szCs w:val="23"/>
        </w:rPr>
        <w:t xml:space="preserve"> protection order prohibited </w:t>
      </w:r>
      <w:r>
        <w:rPr>
          <w:rFonts w:ascii="Georgia" w:hAnsi="Georgia"/>
          <w:sz w:val="23"/>
          <w:szCs w:val="23"/>
        </w:rPr>
        <w:t>defendant</w:t>
      </w:r>
      <w:r w:rsidR="000D02B4" w:rsidRPr="000D02B4">
        <w:rPr>
          <w:rFonts w:ascii="Georgia" w:hAnsi="Georgia"/>
          <w:sz w:val="23"/>
          <w:szCs w:val="23"/>
        </w:rPr>
        <w:t xml:space="preserve"> from interfering with </w:t>
      </w:r>
      <w:r>
        <w:rPr>
          <w:rFonts w:ascii="Georgia" w:hAnsi="Georgia"/>
          <w:sz w:val="23"/>
          <w:szCs w:val="23"/>
        </w:rPr>
        <w:t>the victim’s</w:t>
      </w:r>
      <w:r w:rsidR="000D02B4" w:rsidRPr="000D02B4">
        <w:rPr>
          <w:rFonts w:ascii="Georgia" w:hAnsi="Georgia"/>
          <w:sz w:val="23"/>
          <w:szCs w:val="23"/>
        </w:rPr>
        <w:t xml:space="preserve"> right to occupy </w:t>
      </w:r>
      <w:r>
        <w:rPr>
          <w:rFonts w:ascii="Georgia" w:hAnsi="Georgia"/>
          <w:sz w:val="23"/>
          <w:szCs w:val="23"/>
        </w:rPr>
        <w:t>her</w:t>
      </w:r>
      <w:r w:rsidR="000D02B4" w:rsidRPr="000D02B4">
        <w:rPr>
          <w:rFonts w:ascii="Georgia" w:hAnsi="Georgia"/>
          <w:sz w:val="23"/>
          <w:szCs w:val="23"/>
        </w:rPr>
        <w:t xml:space="preserve"> residence</w:t>
      </w:r>
      <w:r w:rsidR="00AF2AA8">
        <w:rPr>
          <w:rFonts w:ascii="Georgia" w:hAnsi="Georgia"/>
          <w:sz w:val="23"/>
          <w:szCs w:val="23"/>
        </w:rPr>
        <w:t xml:space="preserve">: The evidence showed that defendant was the victim’s landlord, and </w:t>
      </w:r>
      <w:r>
        <w:rPr>
          <w:rFonts w:ascii="Georgia" w:hAnsi="Georgia"/>
          <w:sz w:val="23"/>
          <w:szCs w:val="23"/>
        </w:rPr>
        <w:t>the state</w:t>
      </w:r>
      <w:r w:rsidR="000D02B4" w:rsidRPr="000D02B4">
        <w:rPr>
          <w:rFonts w:ascii="Georgia" w:hAnsi="Georgia"/>
          <w:sz w:val="23"/>
          <w:szCs w:val="23"/>
        </w:rPr>
        <w:t xml:space="preserve"> introduced a jail call between </w:t>
      </w:r>
      <w:r>
        <w:rPr>
          <w:rFonts w:ascii="Georgia" w:hAnsi="Georgia"/>
          <w:sz w:val="23"/>
          <w:szCs w:val="23"/>
        </w:rPr>
        <w:t>defendant</w:t>
      </w:r>
      <w:r w:rsidR="000D02B4" w:rsidRPr="000D02B4">
        <w:rPr>
          <w:rFonts w:ascii="Georgia" w:hAnsi="Georgia"/>
          <w:sz w:val="23"/>
          <w:szCs w:val="23"/>
        </w:rPr>
        <w:t xml:space="preserve"> and his wife where </w:t>
      </w:r>
      <w:r>
        <w:rPr>
          <w:rFonts w:ascii="Georgia" w:hAnsi="Georgia"/>
          <w:sz w:val="23"/>
          <w:szCs w:val="23"/>
        </w:rPr>
        <w:t>defendant</w:t>
      </w:r>
      <w:r w:rsidR="000D02B4" w:rsidRPr="000D02B4">
        <w:rPr>
          <w:rFonts w:ascii="Georgia" w:hAnsi="Georgia"/>
          <w:sz w:val="23"/>
          <w:szCs w:val="23"/>
        </w:rPr>
        <w:t xml:space="preserve"> told his wife to have </w:t>
      </w:r>
      <w:r>
        <w:rPr>
          <w:rFonts w:ascii="Georgia" w:hAnsi="Georgia"/>
          <w:sz w:val="23"/>
          <w:szCs w:val="23"/>
        </w:rPr>
        <w:t>the</w:t>
      </w:r>
      <w:r w:rsidR="000D02B4" w:rsidRPr="000D02B4">
        <w:rPr>
          <w:rFonts w:ascii="Georgia" w:hAnsi="Georgia"/>
          <w:sz w:val="23"/>
          <w:szCs w:val="23"/>
        </w:rPr>
        <w:t xml:space="preserve"> property manager refuse to accept </w:t>
      </w:r>
      <w:r>
        <w:rPr>
          <w:rFonts w:ascii="Georgia" w:hAnsi="Georgia"/>
          <w:sz w:val="23"/>
          <w:szCs w:val="23"/>
        </w:rPr>
        <w:t>the victim’s</w:t>
      </w:r>
      <w:r w:rsidR="000D02B4" w:rsidRPr="000D02B4">
        <w:rPr>
          <w:rFonts w:ascii="Georgia" w:hAnsi="Georgia"/>
          <w:sz w:val="23"/>
          <w:szCs w:val="23"/>
        </w:rPr>
        <w:t xml:space="preserve"> rent.  </w:t>
      </w:r>
    </w:p>
    <w:p w14:paraId="36D71DFC" w14:textId="77777777" w:rsidR="000D02B4" w:rsidRDefault="000D02B4" w:rsidP="00A2059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52C30D65" w14:textId="1CE264E5" w:rsidR="00A20591" w:rsidRDefault="00E76B60" w:rsidP="00A2059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In a prosecution for violation of a protection order, t</w:t>
      </w:r>
      <w:r w:rsidR="004652E7">
        <w:rPr>
          <w:rFonts w:ascii="Georgia" w:hAnsi="Georgia"/>
          <w:sz w:val="23"/>
          <w:szCs w:val="23"/>
        </w:rPr>
        <w:t xml:space="preserve">he trial court did not </w:t>
      </w:r>
      <w:r>
        <w:rPr>
          <w:rFonts w:ascii="Georgia" w:hAnsi="Georgia"/>
          <w:sz w:val="23"/>
          <w:szCs w:val="23"/>
        </w:rPr>
        <w:t>err under the corpus-delicti rule</w:t>
      </w:r>
      <w:r w:rsidR="004652E7">
        <w:rPr>
          <w:rFonts w:ascii="Georgia" w:hAnsi="Georgia"/>
          <w:sz w:val="23"/>
          <w:szCs w:val="23"/>
        </w:rPr>
        <w:t xml:space="preserve"> in admitting defendant’s</w:t>
      </w:r>
      <w:r w:rsidR="004652E7" w:rsidRPr="004652E7">
        <w:rPr>
          <w:rFonts w:ascii="Georgia" w:hAnsi="Georgia"/>
          <w:sz w:val="23"/>
          <w:szCs w:val="23"/>
        </w:rPr>
        <w:t xml:space="preserve"> email </w:t>
      </w:r>
      <w:r w:rsidR="004652E7">
        <w:rPr>
          <w:rFonts w:ascii="Georgia" w:hAnsi="Georgia"/>
          <w:sz w:val="23"/>
          <w:szCs w:val="23"/>
        </w:rPr>
        <w:t xml:space="preserve">to a city employee </w:t>
      </w:r>
      <w:r w:rsidR="005955D1">
        <w:rPr>
          <w:rFonts w:ascii="Georgia" w:hAnsi="Georgia"/>
          <w:sz w:val="23"/>
          <w:szCs w:val="23"/>
        </w:rPr>
        <w:t>in which</w:t>
      </w:r>
      <w:r>
        <w:rPr>
          <w:rFonts w:ascii="Georgia" w:hAnsi="Georgia"/>
          <w:sz w:val="23"/>
          <w:szCs w:val="23"/>
        </w:rPr>
        <w:t xml:space="preserve"> defendant stated that he </w:t>
      </w:r>
      <w:r w:rsidR="004652E7">
        <w:rPr>
          <w:rFonts w:ascii="Georgia" w:hAnsi="Georgia"/>
          <w:sz w:val="23"/>
          <w:szCs w:val="23"/>
        </w:rPr>
        <w:t>had visited properties</w:t>
      </w:r>
      <w:r w:rsidR="00047EDC">
        <w:rPr>
          <w:rFonts w:ascii="Georgia" w:hAnsi="Georgia"/>
          <w:sz w:val="23"/>
          <w:szCs w:val="23"/>
        </w:rPr>
        <w:t>, which happened to be</w:t>
      </w:r>
      <w:r w:rsidR="004652E7">
        <w:rPr>
          <w:rFonts w:ascii="Georgia" w:hAnsi="Georgia"/>
          <w:sz w:val="23"/>
          <w:szCs w:val="23"/>
        </w:rPr>
        <w:t xml:space="preserve"> located within 500 feet of the victim’s home or workplace: </w:t>
      </w:r>
      <w:r w:rsidR="002F3465">
        <w:rPr>
          <w:rFonts w:ascii="Georgia" w:hAnsi="Georgia"/>
          <w:sz w:val="23"/>
          <w:szCs w:val="23"/>
        </w:rPr>
        <w:t>D</w:t>
      </w:r>
      <w:r>
        <w:rPr>
          <w:rFonts w:ascii="Georgia" w:hAnsi="Georgia"/>
          <w:sz w:val="23"/>
          <w:szCs w:val="23"/>
        </w:rPr>
        <w:t>efendant’s</w:t>
      </w:r>
      <w:r w:rsidR="004652E7" w:rsidRPr="004652E7">
        <w:rPr>
          <w:rFonts w:ascii="Georgia" w:hAnsi="Georgia"/>
          <w:sz w:val="23"/>
          <w:szCs w:val="23"/>
        </w:rPr>
        <w:t xml:space="preserve"> email </w:t>
      </w:r>
      <w:r>
        <w:rPr>
          <w:rFonts w:ascii="Georgia" w:hAnsi="Georgia"/>
          <w:sz w:val="23"/>
          <w:szCs w:val="23"/>
        </w:rPr>
        <w:t>did not amount to a</w:t>
      </w:r>
      <w:r w:rsidR="004652E7" w:rsidRPr="004652E7">
        <w:rPr>
          <w:rFonts w:ascii="Georgia" w:hAnsi="Georgia"/>
          <w:sz w:val="23"/>
          <w:szCs w:val="23"/>
        </w:rPr>
        <w:t xml:space="preserve"> confession; moreover, the evidence presented at trial showed </w:t>
      </w:r>
      <w:r>
        <w:rPr>
          <w:rFonts w:ascii="Georgia" w:hAnsi="Georgia"/>
          <w:sz w:val="23"/>
          <w:szCs w:val="23"/>
        </w:rPr>
        <w:t>defendant’s</w:t>
      </w:r>
      <w:r w:rsidR="004652E7" w:rsidRPr="004652E7">
        <w:rPr>
          <w:rFonts w:ascii="Georgia" w:hAnsi="Georgia"/>
          <w:sz w:val="23"/>
          <w:szCs w:val="23"/>
        </w:rPr>
        <w:t xml:space="preserve"> pattern of reckless conduct</w:t>
      </w:r>
      <w:r>
        <w:rPr>
          <w:rFonts w:ascii="Georgia" w:hAnsi="Georgia"/>
          <w:sz w:val="23"/>
          <w:szCs w:val="23"/>
        </w:rPr>
        <w:t xml:space="preserve"> toward the victim</w:t>
      </w:r>
      <w:r w:rsidR="004652E7" w:rsidRPr="004652E7">
        <w:rPr>
          <w:rFonts w:ascii="Georgia" w:hAnsi="Georgia"/>
          <w:sz w:val="23"/>
          <w:szCs w:val="23"/>
        </w:rPr>
        <w:t xml:space="preserve">, which satisfies the minimal burden required by the corpus-delicti rule to permit the jury to consider </w:t>
      </w:r>
      <w:r>
        <w:rPr>
          <w:rFonts w:ascii="Georgia" w:hAnsi="Georgia"/>
          <w:sz w:val="23"/>
          <w:szCs w:val="23"/>
        </w:rPr>
        <w:t>defendant’s email</w:t>
      </w:r>
      <w:r w:rsidR="004652E7" w:rsidRPr="004652E7">
        <w:rPr>
          <w:rFonts w:ascii="Georgia" w:hAnsi="Georgia"/>
          <w:sz w:val="23"/>
          <w:szCs w:val="23"/>
        </w:rPr>
        <w:t xml:space="preserve"> admission.</w:t>
      </w:r>
      <w:r w:rsidR="004653F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 </w:t>
      </w:r>
      <w:r w:rsidR="00A04689">
        <w:rPr>
          <w:rFonts w:ascii="Georgia" w:hAnsi="Georgia"/>
          <w:sz w:val="23"/>
          <w:szCs w:val="23"/>
        </w:rPr>
        <w:t>[</w:t>
      </w:r>
      <w:r w:rsidR="00A04689" w:rsidRPr="00A04689">
        <w:rPr>
          <w:rFonts w:ascii="Georgia" w:hAnsi="Georgia"/>
          <w:i/>
          <w:iCs/>
          <w:sz w:val="23"/>
          <w:szCs w:val="23"/>
        </w:rPr>
        <w:t>But see</w:t>
      </w:r>
      <w:r w:rsidR="004653FC">
        <w:rPr>
          <w:rFonts w:ascii="Georgia" w:hAnsi="Georgia"/>
          <w:sz w:val="23"/>
          <w:szCs w:val="23"/>
        </w:rPr>
        <w:t xml:space="preserve"> DISSENT</w:t>
      </w:r>
      <w:r w:rsidR="00A04689">
        <w:rPr>
          <w:rFonts w:ascii="Georgia" w:hAnsi="Georgia"/>
          <w:sz w:val="23"/>
          <w:szCs w:val="23"/>
        </w:rPr>
        <w:t>:</w:t>
      </w:r>
      <w:r w:rsidR="004653FC">
        <w:rPr>
          <w:rFonts w:ascii="Georgia" w:hAnsi="Georgia"/>
          <w:sz w:val="23"/>
          <w:szCs w:val="23"/>
        </w:rPr>
        <w:t xml:space="preserve"> </w:t>
      </w:r>
      <w:r w:rsidR="00570821">
        <w:rPr>
          <w:rFonts w:ascii="Georgia" w:hAnsi="Georgia"/>
          <w:sz w:val="23"/>
          <w:szCs w:val="23"/>
        </w:rPr>
        <w:t xml:space="preserve">The trial court erred in admitting defendant’s email that he violated </w:t>
      </w:r>
      <w:r w:rsidR="00570821" w:rsidRPr="00570821">
        <w:rPr>
          <w:rFonts w:ascii="Georgia" w:hAnsi="Georgia"/>
          <w:sz w:val="23"/>
          <w:szCs w:val="23"/>
        </w:rPr>
        <w:t xml:space="preserve">the protection order by coming within 500 feet of </w:t>
      </w:r>
      <w:r w:rsidR="00570821">
        <w:rPr>
          <w:rFonts w:ascii="Georgia" w:hAnsi="Georgia"/>
          <w:sz w:val="23"/>
          <w:szCs w:val="23"/>
        </w:rPr>
        <w:t>the victim’s</w:t>
      </w:r>
      <w:r w:rsidR="00570821" w:rsidRPr="00570821">
        <w:rPr>
          <w:rFonts w:ascii="Georgia" w:hAnsi="Georgia"/>
          <w:sz w:val="23"/>
          <w:szCs w:val="23"/>
        </w:rPr>
        <w:t xml:space="preserve"> home and employer</w:t>
      </w:r>
      <w:r w:rsidR="00570821">
        <w:rPr>
          <w:rFonts w:ascii="Georgia" w:hAnsi="Georgia"/>
          <w:sz w:val="23"/>
          <w:szCs w:val="23"/>
        </w:rPr>
        <w:t xml:space="preserve">: </w:t>
      </w:r>
      <w:r w:rsidR="003F3CA6">
        <w:rPr>
          <w:rFonts w:ascii="Georgia" w:hAnsi="Georgia"/>
          <w:sz w:val="23"/>
          <w:szCs w:val="23"/>
        </w:rPr>
        <w:t>Aside from the defendant’s email, the</w:t>
      </w:r>
      <w:r w:rsidR="00570821" w:rsidRPr="00570821">
        <w:rPr>
          <w:rFonts w:ascii="Georgia" w:hAnsi="Georgia"/>
          <w:sz w:val="23"/>
          <w:szCs w:val="23"/>
        </w:rPr>
        <w:t xml:space="preserve"> state presented no evidence outside of the confession that tended to prove some material element of the crime charged</w:t>
      </w:r>
      <w:r w:rsidR="003F3CA6">
        <w:rPr>
          <w:rFonts w:ascii="Georgia" w:hAnsi="Georgia"/>
          <w:sz w:val="23"/>
          <w:szCs w:val="23"/>
        </w:rPr>
        <w:t>, and none of defendant’s prior conduct provides any evidence that defendant violated the protection order</w:t>
      </w:r>
      <w:r w:rsidR="004653FC" w:rsidRPr="004653FC">
        <w:rPr>
          <w:rFonts w:ascii="Georgia" w:hAnsi="Georgia"/>
          <w:sz w:val="23"/>
          <w:szCs w:val="23"/>
        </w:rPr>
        <w:t>.</w:t>
      </w:r>
      <w:r w:rsidR="00A04689">
        <w:rPr>
          <w:rFonts w:ascii="Georgia" w:hAnsi="Georgia"/>
          <w:sz w:val="23"/>
          <w:szCs w:val="23"/>
        </w:rPr>
        <w:t>]</w:t>
      </w:r>
    </w:p>
    <w:p w14:paraId="1FE5AB58" w14:textId="77777777" w:rsidR="00A20591" w:rsidRDefault="00A20591" w:rsidP="00A20591">
      <w:pPr>
        <w:jc w:val="both"/>
        <w:rPr>
          <w:rFonts w:ascii="Georgia" w:hAnsi="Georgia"/>
          <w:sz w:val="23"/>
          <w:szCs w:val="23"/>
        </w:rPr>
      </w:pPr>
    </w:p>
    <w:p w14:paraId="48EB05AB" w14:textId="65F70335" w:rsidR="00A20591" w:rsidRDefault="00A20591" w:rsidP="00A20591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B40276">
        <w:rPr>
          <w:rFonts w:ascii="Georgia" w:hAnsi="Georgia"/>
          <w:sz w:val="23"/>
          <w:szCs w:val="23"/>
        </w:rPr>
        <w:t>AFFIRMED</w:t>
      </w:r>
      <w:r>
        <w:rPr>
          <w:rFonts w:ascii="Georgia" w:hAnsi="Georgia"/>
          <w:sz w:val="23"/>
          <w:szCs w:val="23"/>
        </w:rPr>
        <w:t xml:space="preserve"> </w:t>
      </w:r>
    </w:p>
    <w:p w14:paraId="7B453B86" w14:textId="77777777" w:rsidR="00A20591" w:rsidRPr="002634E5" w:rsidRDefault="00A20591" w:rsidP="00A20591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2A096BAF" w14:textId="3F46CDD6" w:rsidR="00A20591" w:rsidRDefault="00A20591" w:rsidP="00A2059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lastRenderedPageBreak/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WINKLER, J.; </w:t>
      </w:r>
      <w:r w:rsidR="00B40276">
        <w:rPr>
          <w:rFonts w:ascii="Georgia" w:hAnsi="Georgia"/>
          <w:sz w:val="23"/>
          <w:szCs w:val="23"/>
        </w:rPr>
        <w:t>BERGERON</w:t>
      </w:r>
      <w:r>
        <w:rPr>
          <w:rFonts w:ascii="Georgia" w:hAnsi="Georgia"/>
          <w:sz w:val="23"/>
          <w:szCs w:val="23"/>
        </w:rPr>
        <w:t>, J.,</w:t>
      </w:r>
      <w:r w:rsidR="005F6C7B">
        <w:rPr>
          <w:rFonts w:ascii="Georgia" w:hAnsi="Georgia"/>
          <w:sz w:val="23"/>
          <w:szCs w:val="23"/>
        </w:rPr>
        <w:t xml:space="preserve"> CONCURS</w:t>
      </w:r>
      <w:r>
        <w:rPr>
          <w:rFonts w:ascii="Georgia" w:hAnsi="Georgia"/>
          <w:sz w:val="23"/>
          <w:szCs w:val="23"/>
        </w:rPr>
        <w:t xml:space="preserve"> and </w:t>
      </w:r>
      <w:r w:rsidR="00B40276">
        <w:rPr>
          <w:rFonts w:ascii="Georgia" w:hAnsi="Georgia"/>
          <w:sz w:val="23"/>
          <w:szCs w:val="23"/>
        </w:rPr>
        <w:t>ZAYAS</w:t>
      </w:r>
      <w:r>
        <w:rPr>
          <w:rFonts w:ascii="Georgia" w:hAnsi="Georgia"/>
          <w:sz w:val="23"/>
          <w:szCs w:val="23"/>
        </w:rPr>
        <w:t xml:space="preserve">, </w:t>
      </w:r>
      <w:r w:rsidR="00B40276">
        <w:rPr>
          <w:rFonts w:ascii="Georgia" w:hAnsi="Georgia"/>
          <w:sz w:val="23"/>
          <w:szCs w:val="23"/>
        </w:rPr>
        <w:t>P.</w:t>
      </w:r>
      <w:r>
        <w:rPr>
          <w:rFonts w:ascii="Georgia" w:hAnsi="Georgia"/>
          <w:sz w:val="23"/>
          <w:szCs w:val="23"/>
        </w:rPr>
        <w:t>J.,</w:t>
      </w:r>
      <w:r w:rsidR="005F6C7B">
        <w:rPr>
          <w:rFonts w:ascii="Georgia" w:hAnsi="Georgia"/>
          <w:sz w:val="23"/>
          <w:szCs w:val="23"/>
        </w:rPr>
        <w:t xml:space="preserve"> </w:t>
      </w:r>
      <w:r w:rsidR="000D2359">
        <w:rPr>
          <w:rFonts w:ascii="Georgia" w:hAnsi="Georgia"/>
          <w:sz w:val="23"/>
          <w:szCs w:val="23"/>
        </w:rPr>
        <w:t xml:space="preserve">CONCURS IN PART AND </w:t>
      </w:r>
      <w:r w:rsidR="005F6C7B">
        <w:rPr>
          <w:rFonts w:ascii="Georgia" w:hAnsi="Georgia"/>
          <w:sz w:val="23"/>
          <w:szCs w:val="23"/>
        </w:rPr>
        <w:t>DISSENTS</w:t>
      </w:r>
      <w:r w:rsidR="000D2359">
        <w:rPr>
          <w:rFonts w:ascii="Georgia" w:hAnsi="Georgia"/>
          <w:sz w:val="23"/>
          <w:szCs w:val="23"/>
        </w:rPr>
        <w:t xml:space="preserve"> IN PART</w:t>
      </w:r>
      <w:r>
        <w:rPr>
          <w:rFonts w:ascii="Georgia" w:hAnsi="Georgia"/>
          <w:sz w:val="23"/>
          <w:szCs w:val="23"/>
        </w:rPr>
        <w:t>.</w:t>
      </w:r>
    </w:p>
    <w:p w14:paraId="62DC9156" w14:textId="77777777" w:rsidR="006E1BA1" w:rsidRDefault="00A131CA"/>
    <w:sectPr w:rsidR="006E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91"/>
    <w:rsid w:val="00000873"/>
    <w:rsid w:val="00047EDC"/>
    <w:rsid w:val="000D02B4"/>
    <w:rsid w:val="000D2359"/>
    <w:rsid w:val="000E0A91"/>
    <w:rsid w:val="0012283C"/>
    <w:rsid w:val="001773C5"/>
    <w:rsid w:val="00206980"/>
    <w:rsid w:val="00247BB1"/>
    <w:rsid w:val="00275FA0"/>
    <w:rsid w:val="0028597F"/>
    <w:rsid w:val="002F3465"/>
    <w:rsid w:val="003F3CA6"/>
    <w:rsid w:val="003F6B90"/>
    <w:rsid w:val="004652E7"/>
    <w:rsid w:val="004653FC"/>
    <w:rsid w:val="00570821"/>
    <w:rsid w:val="005955D1"/>
    <w:rsid w:val="005B420F"/>
    <w:rsid w:val="005F6C7B"/>
    <w:rsid w:val="00687FC7"/>
    <w:rsid w:val="006B26C5"/>
    <w:rsid w:val="00750E51"/>
    <w:rsid w:val="00762372"/>
    <w:rsid w:val="007F3F0A"/>
    <w:rsid w:val="00800B97"/>
    <w:rsid w:val="00887150"/>
    <w:rsid w:val="00903661"/>
    <w:rsid w:val="009C3C7A"/>
    <w:rsid w:val="009E277B"/>
    <w:rsid w:val="00A04689"/>
    <w:rsid w:val="00A14619"/>
    <w:rsid w:val="00A20591"/>
    <w:rsid w:val="00AF1860"/>
    <w:rsid w:val="00AF2AA8"/>
    <w:rsid w:val="00AF2B07"/>
    <w:rsid w:val="00B40276"/>
    <w:rsid w:val="00B4702A"/>
    <w:rsid w:val="00B801FB"/>
    <w:rsid w:val="00BC3ABD"/>
    <w:rsid w:val="00BE0DBA"/>
    <w:rsid w:val="00BF74CB"/>
    <w:rsid w:val="00C13BF9"/>
    <w:rsid w:val="00C17D9E"/>
    <w:rsid w:val="00CF33AC"/>
    <w:rsid w:val="00DF2D54"/>
    <w:rsid w:val="00E7555F"/>
    <w:rsid w:val="00E76B60"/>
    <w:rsid w:val="00E906F4"/>
    <w:rsid w:val="00F35903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0973"/>
  <w15:chartTrackingRefBased/>
  <w15:docId w15:val="{881DED29-6D1A-4211-86F0-AAFED9B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059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59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C-210442, C-210443, C-210444</dc:title>
  <dc:subject/>
  <dc:creator>.</dc:creator>
  <cp:keywords/>
  <dc:description/>
  <cp:lastModifiedBy>Renata Freese</cp:lastModifiedBy>
  <cp:revision>2</cp:revision>
  <dcterms:created xsi:type="dcterms:W3CDTF">2022-12-19T14:54:00Z</dcterms:created>
  <dcterms:modified xsi:type="dcterms:W3CDTF">2022-12-19T14:54:00Z</dcterms:modified>
</cp:coreProperties>
</file>