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04A7" w14:textId="148172E2" w:rsidR="008F7A21" w:rsidRPr="008B0C13" w:rsidRDefault="008F7A21" w:rsidP="008F7A21">
      <w:pPr>
        <w:pStyle w:val="Heading1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0B0E50">
        <w:rPr>
          <w:rFonts w:ascii="Georgia" w:hAnsi="Georgia"/>
          <w:sz w:val="23"/>
          <w:szCs w:val="23"/>
          <w:lang w:val="en-US"/>
        </w:rPr>
        <w:t>STATE v. BENTON</w:t>
      </w:r>
      <w:r w:rsidR="008B0C13">
        <w:rPr>
          <w:rFonts w:ascii="Georgia" w:hAnsi="Georgia"/>
          <w:sz w:val="23"/>
          <w:szCs w:val="23"/>
          <w:lang w:val="en-US"/>
        </w:rPr>
        <w:t xml:space="preserve"> </w:t>
      </w:r>
    </w:p>
    <w:p w14:paraId="450E5E66" w14:textId="1F68FAC6" w:rsidR="008F7A21" w:rsidRPr="001B4318" w:rsidRDefault="00A738F3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01-20-23</w:t>
      </w:r>
    </w:p>
    <w:p w14:paraId="53483FD4" w14:textId="1744A945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C-210</w:t>
      </w:r>
      <w:r w:rsidR="000B0E50">
        <w:rPr>
          <w:rFonts w:ascii="Georgia" w:hAnsi="Georgia"/>
          <w:sz w:val="23"/>
          <w:szCs w:val="23"/>
        </w:rPr>
        <w:t>476</w:t>
      </w:r>
      <w:r w:rsidR="002C1D40">
        <w:rPr>
          <w:rFonts w:ascii="Georgia" w:hAnsi="Georgia"/>
          <w:sz w:val="23"/>
          <w:szCs w:val="23"/>
        </w:rPr>
        <w:tab/>
      </w:r>
    </w:p>
    <w:p w14:paraId="15C57A84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53F9CCE7" w14:textId="42228504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0B0E50">
        <w:rPr>
          <w:rFonts w:ascii="Georgia" w:hAnsi="Georgia"/>
          <w:sz w:val="23"/>
          <w:szCs w:val="23"/>
        </w:rPr>
        <w:t>C-20CRB-21903</w:t>
      </w:r>
    </w:p>
    <w:p w14:paraId="3136A78A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18C62902" w14:textId="7CD8F2BB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A43188">
        <w:rPr>
          <w:rFonts w:ascii="Georgia" w:hAnsi="Georgia"/>
          <w:sz w:val="23"/>
          <w:szCs w:val="23"/>
        </w:rPr>
        <w:t xml:space="preserve">CONSTITUTIONAL LAW — </w:t>
      </w:r>
      <w:r w:rsidR="000B0E50">
        <w:rPr>
          <w:rFonts w:ascii="Georgia" w:hAnsi="Georgia"/>
          <w:sz w:val="23"/>
          <w:szCs w:val="23"/>
        </w:rPr>
        <w:t>SPEEDY TRIAL – SIXTH AMENDMENT – PRESUMPTIVE PREJUDICE</w:t>
      </w:r>
      <w:r w:rsidR="008B0C13">
        <w:rPr>
          <w:rFonts w:ascii="Georgia" w:hAnsi="Georgia"/>
          <w:sz w:val="23"/>
          <w:szCs w:val="23"/>
        </w:rPr>
        <w:t xml:space="preserve"> </w:t>
      </w:r>
      <w:r w:rsidR="000B0E50">
        <w:rPr>
          <w:rFonts w:ascii="Georgia" w:hAnsi="Georgia"/>
          <w:sz w:val="23"/>
          <w:szCs w:val="23"/>
        </w:rPr>
        <w:t xml:space="preserve">  </w:t>
      </w:r>
    </w:p>
    <w:p w14:paraId="051FFD5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374663EC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2274177F" w14:textId="2161EF67" w:rsidR="008F7A21" w:rsidRPr="00187F3F" w:rsidRDefault="00A43188" w:rsidP="006E2593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</w:t>
      </w:r>
      <w:r w:rsidR="00C220AA">
        <w:rPr>
          <w:rFonts w:ascii="Georgia" w:hAnsi="Georgia"/>
          <w:sz w:val="23"/>
          <w:szCs w:val="23"/>
        </w:rPr>
        <w:t xml:space="preserve"> c</w:t>
      </w:r>
      <w:r>
        <w:rPr>
          <w:rFonts w:ascii="Georgia" w:hAnsi="Georgia"/>
          <w:sz w:val="23"/>
          <w:szCs w:val="23"/>
        </w:rPr>
        <w:t xml:space="preserve">ourt </w:t>
      </w:r>
      <w:r w:rsidR="008255AE">
        <w:rPr>
          <w:rFonts w:ascii="Georgia" w:hAnsi="Georgia"/>
          <w:sz w:val="23"/>
          <w:szCs w:val="23"/>
        </w:rPr>
        <w:t xml:space="preserve">did not err by </w:t>
      </w:r>
      <w:r w:rsidR="008255AE" w:rsidRPr="008255AE">
        <w:rPr>
          <w:rFonts w:ascii="Georgia" w:hAnsi="Georgia"/>
          <w:sz w:val="23"/>
          <w:szCs w:val="23"/>
        </w:rPr>
        <w:t>engaging in a constitutional speedy</w:t>
      </w:r>
      <w:r w:rsidR="008255AE">
        <w:rPr>
          <w:rFonts w:ascii="Georgia" w:hAnsi="Georgia"/>
          <w:sz w:val="23"/>
          <w:szCs w:val="23"/>
        </w:rPr>
        <w:t>-</w:t>
      </w:r>
      <w:r w:rsidR="008255AE" w:rsidRPr="008255AE">
        <w:rPr>
          <w:rFonts w:ascii="Georgia" w:hAnsi="Georgia"/>
          <w:sz w:val="23"/>
          <w:szCs w:val="23"/>
        </w:rPr>
        <w:t xml:space="preserve">trial analysis </w:t>
      </w:r>
      <w:r w:rsidR="008255AE">
        <w:rPr>
          <w:rFonts w:ascii="Georgia" w:hAnsi="Georgia"/>
          <w:sz w:val="23"/>
          <w:szCs w:val="23"/>
        </w:rPr>
        <w:t xml:space="preserve">under </w:t>
      </w:r>
      <w:r w:rsidR="008B03FD" w:rsidRPr="008B03FD">
        <w:rPr>
          <w:rFonts w:ascii="Georgia" w:hAnsi="Georgia"/>
          <w:i/>
          <w:iCs/>
          <w:sz w:val="23"/>
          <w:szCs w:val="23"/>
        </w:rPr>
        <w:t xml:space="preserve">Barker v. Wingo, </w:t>
      </w:r>
      <w:r w:rsidR="008B03FD" w:rsidRPr="008B03FD">
        <w:rPr>
          <w:rFonts w:ascii="Georgia" w:hAnsi="Georgia"/>
          <w:sz w:val="23"/>
          <w:szCs w:val="23"/>
        </w:rPr>
        <w:t xml:space="preserve">407 U.S. 514, 92 </w:t>
      </w:r>
      <w:proofErr w:type="spellStart"/>
      <w:r w:rsidR="008B03FD" w:rsidRPr="008B03FD">
        <w:rPr>
          <w:rFonts w:ascii="Georgia" w:hAnsi="Georgia"/>
          <w:sz w:val="23"/>
          <w:szCs w:val="23"/>
        </w:rPr>
        <w:t>S.Ct</w:t>
      </w:r>
      <w:proofErr w:type="spellEnd"/>
      <w:r w:rsidR="008B03FD" w:rsidRPr="008B03FD">
        <w:rPr>
          <w:rFonts w:ascii="Georgia" w:hAnsi="Georgia"/>
          <w:sz w:val="23"/>
          <w:szCs w:val="23"/>
        </w:rPr>
        <w:t>. 2182, 33 L.Ed.2d 101 (1972)</w:t>
      </w:r>
      <w:r w:rsidR="008B03FD">
        <w:rPr>
          <w:rFonts w:ascii="Georgia" w:hAnsi="Georgia"/>
          <w:sz w:val="23"/>
          <w:szCs w:val="23"/>
        </w:rPr>
        <w:t>,</w:t>
      </w:r>
      <w:r w:rsidR="008255AE">
        <w:rPr>
          <w:rFonts w:ascii="Georgia" w:hAnsi="Georgia"/>
          <w:sz w:val="23"/>
          <w:szCs w:val="23"/>
        </w:rPr>
        <w:t xml:space="preserve"> when </w:t>
      </w:r>
      <w:r w:rsidR="008255AE" w:rsidRPr="008255AE">
        <w:rPr>
          <w:rFonts w:ascii="Georgia" w:hAnsi="Georgia"/>
          <w:sz w:val="23"/>
          <w:szCs w:val="23"/>
        </w:rPr>
        <w:t>it found that the six</w:t>
      </w:r>
      <w:r w:rsidR="008255AE">
        <w:rPr>
          <w:rFonts w:ascii="Georgia" w:hAnsi="Georgia"/>
          <w:sz w:val="23"/>
          <w:szCs w:val="23"/>
        </w:rPr>
        <w:t>-</w:t>
      </w:r>
      <w:r w:rsidR="008255AE" w:rsidRPr="008255AE">
        <w:rPr>
          <w:rFonts w:ascii="Georgia" w:hAnsi="Georgia"/>
          <w:sz w:val="23"/>
          <w:szCs w:val="23"/>
        </w:rPr>
        <w:t>and</w:t>
      </w:r>
      <w:r w:rsidR="008255AE">
        <w:rPr>
          <w:rFonts w:ascii="Georgia" w:hAnsi="Georgia"/>
          <w:sz w:val="23"/>
          <w:szCs w:val="23"/>
        </w:rPr>
        <w:t>-</w:t>
      </w:r>
      <w:r w:rsidR="008255AE" w:rsidRPr="008255AE">
        <w:rPr>
          <w:rFonts w:ascii="Georgia" w:hAnsi="Georgia"/>
          <w:sz w:val="23"/>
          <w:szCs w:val="23"/>
        </w:rPr>
        <w:t>a</w:t>
      </w:r>
      <w:r w:rsidR="008255AE">
        <w:rPr>
          <w:rFonts w:ascii="Georgia" w:hAnsi="Georgia"/>
          <w:sz w:val="23"/>
          <w:szCs w:val="23"/>
        </w:rPr>
        <w:t>-</w:t>
      </w:r>
      <w:r w:rsidR="008255AE" w:rsidRPr="008255AE">
        <w:rPr>
          <w:rFonts w:ascii="Georgia" w:hAnsi="Georgia"/>
          <w:sz w:val="23"/>
          <w:szCs w:val="23"/>
        </w:rPr>
        <w:t>half</w:t>
      </w:r>
      <w:r w:rsidR="008255AE">
        <w:rPr>
          <w:rFonts w:ascii="Georgia" w:hAnsi="Georgia"/>
          <w:sz w:val="23"/>
          <w:szCs w:val="23"/>
        </w:rPr>
        <w:t>-</w:t>
      </w:r>
      <w:r w:rsidR="008255AE" w:rsidRPr="008255AE">
        <w:rPr>
          <w:rFonts w:ascii="Georgia" w:hAnsi="Georgia"/>
          <w:sz w:val="23"/>
          <w:szCs w:val="23"/>
        </w:rPr>
        <w:t>month delay between the filing of the first</w:t>
      </w:r>
      <w:r w:rsidR="008255AE">
        <w:rPr>
          <w:rFonts w:ascii="Georgia" w:hAnsi="Georgia"/>
          <w:sz w:val="23"/>
          <w:szCs w:val="23"/>
        </w:rPr>
        <w:t>-</w:t>
      </w:r>
      <w:r w:rsidR="008255AE" w:rsidRPr="008255AE">
        <w:rPr>
          <w:rFonts w:ascii="Georgia" w:hAnsi="Georgia"/>
          <w:sz w:val="23"/>
          <w:szCs w:val="23"/>
        </w:rPr>
        <w:t>degree misdemeanor complaint and defendant’s arrest resulted in actual, not presumptive, prejudice to defendant.</w:t>
      </w:r>
      <w:r w:rsidR="006925E0">
        <w:rPr>
          <w:rFonts w:ascii="Georgia" w:hAnsi="Georgia"/>
          <w:sz w:val="23"/>
          <w:szCs w:val="23"/>
        </w:rPr>
        <w:t xml:space="preserve"> </w:t>
      </w:r>
      <w:r w:rsidR="000B0E50">
        <w:rPr>
          <w:rFonts w:ascii="Georgia" w:hAnsi="Georgia"/>
          <w:sz w:val="23"/>
          <w:szCs w:val="23"/>
        </w:rPr>
        <w:t>[</w:t>
      </w:r>
      <w:r w:rsidR="000B0E50" w:rsidRPr="00A04689">
        <w:rPr>
          <w:rFonts w:ascii="Georgia" w:hAnsi="Georgia"/>
          <w:i/>
          <w:iCs/>
          <w:sz w:val="23"/>
          <w:szCs w:val="23"/>
        </w:rPr>
        <w:t>But see</w:t>
      </w:r>
      <w:r w:rsidR="00D0577A">
        <w:rPr>
          <w:rFonts w:ascii="Georgia" w:hAnsi="Georgia"/>
          <w:sz w:val="23"/>
          <w:szCs w:val="23"/>
        </w:rPr>
        <w:t xml:space="preserve"> DISSENT: Because the trial court found that the six-and-a-half</w:t>
      </w:r>
      <w:r w:rsidR="009446ED">
        <w:rPr>
          <w:rFonts w:ascii="Georgia" w:hAnsi="Georgia"/>
          <w:sz w:val="23"/>
          <w:szCs w:val="23"/>
        </w:rPr>
        <w:t>-</w:t>
      </w:r>
      <w:r w:rsidR="00D0577A" w:rsidRPr="00D0577A">
        <w:rPr>
          <w:rFonts w:ascii="Georgia" w:hAnsi="Georgia"/>
          <w:sz w:val="23"/>
          <w:szCs w:val="23"/>
        </w:rPr>
        <w:t xml:space="preserve">month delay in initiating the prosecution was </w:t>
      </w:r>
      <w:r w:rsidR="00D0577A">
        <w:rPr>
          <w:rFonts w:ascii="Georgia" w:hAnsi="Georgia"/>
          <w:sz w:val="23"/>
          <w:szCs w:val="23"/>
        </w:rPr>
        <w:t xml:space="preserve">not presumptively prejudicial, the trial court erred </w:t>
      </w:r>
      <w:r w:rsidR="00CB7A83">
        <w:rPr>
          <w:rFonts w:ascii="Georgia" w:hAnsi="Georgia"/>
          <w:sz w:val="23"/>
          <w:szCs w:val="23"/>
        </w:rPr>
        <w:t xml:space="preserve">in analyzing the </w:t>
      </w:r>
      <w:r w:rsidR="00D0577A" w:rsidRPr="00D0577A">
        <w:rPr>
          <w:rFonts w:ascii="Georgia" w:hAnsi="Georgia"/>
          <w:sz w:val="23"/>
          <w:szCs w:val="23"/>
        </w:rPr>
        <w:t xml:space="preserve">remaining </w:t>
      </w:r>
      <w:r w:rsidR="00D0577A" w:rsidRPr="00D0577A">
        <w:rPr>
          <w:rFonts w:ascii="Georgia" w:hAnsi="Georgia"/>
          <w:i/>
          <w:sz w:val="23"/>
          <w:szCs w:val="23"/>
        </w:rPr>
        <w:t>Barker</w:t>
      </w:r>
      <w:r w:rsidR="00D0577A" w:rsidRPr="00D0577A">
        <w:rPr>
          <w:rFonts w:ascii="Georgia" w:hAnsi="Georgia"/>
          <w:sz w:val="23"/>
          <w:szCs w:val="23"/>
        </w:rPr>
        <w:t xml:space="preserve"> factors</w:t>
      </w:r>
      <w:r w:rsidR="00CB7A83">
        <w:rPr>
          <w:rFonts w:ascii="Georgia" w:hAnsi="Georgia"/>
          <w:sz w:val="23"/>
          <w:szCs w:val="23"/>
        </w:rPr>
        <w:t>.</w:t>
      </w:r>
      <w:r w:rsidR="000B0E50">
        <w:rPr>
          <w:rFonts w:ascii="Georgia" w:hAnsi="Georgia"/>
          <w:sz w:val="23"/>
          <w:szCs w:val="23"/>
        </w:rPr>
        <w:t>]</w:t>
      </w:r>
    </w:p>
    <w:p w14:paraId="5AB636E8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1B653EF8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162D7E06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6A485C0E" w14:textId="5B76FCD8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DB3212">
        <w:rPr>
          <w:rFonts w:ascii="Georgia" w:hAnsi="Georgia"/>
          <w:sz w:val="23"/>
          <w:szCs w:val="23"/>
        </w:rPr>
        <w:t>CROUSE</w:t>
      </w:r>
      <w:r w:rsidR="007C476E">
        <w:rPr>
          <w:rFonts w:ascii="Georgia" w:hAnsi="Georgia"/>
          <w:sz w:val="23"/>
          <w:szCs w:val="23"/>
        </w:rPr>
        <w:t>, J.</w:t>
      </w:r>
      <w:r w:rsidR="002C1D40">
        <w:rPr>
          <w:rFonts w:ascii="Georgia" w:hAnsi="Georgia"/>
          <w:sz w:val="23"/>
          <w:szCs w:val="23"/>
        </w:rPr>
        <w:t xml:space="preserve">; </w:t>
      </w:r>
      <w:r w:rsidR="006E2593">
        <w:rPr>
          <w:rFonts w:ascii="Georgia" w:hAnsi="Georgia"/>
          <w:sz w:val="23"/>
          <w:szCs w:val="23"/>
        </w:rPr>
        <w:t>BOCK</w:t>
      </w:r>
      <w:r w:rsidR="002C1D40">
        <w:rPr>
          <w:rFonts w:ascii="Georgia" w:hAnsi="Georgia"/>
          <w:sz w:val="23"/>
          <w:szCs w:val="23"/>
        </w:rPr>
        <w:t>, J.,</w:t>
      </w:r>
      <w:r w:rsidR="006E2593">
        <w:rPr>
          <w:rFonts w:ascii="Georgia" w:hAnsi="Georgia"/>
          <w:sz w:val="23"/>
          <w:szCs w:val="23"/>
        </w:rPr>
        <w:t xml:space="preserve"> CONCURS, and ZAYAS J. DISSENTS. 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750087E8" w14:textId="77777777" w:rsidR="00E33166" w:rsidRDefault="002E356C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50"/>
    <w:rsid w:val="000A4C9A"/>
    <w:rsid w:val="000B0E50"/>
    <w:rsid w:val="00100E31"/>
    <w:rsid w:val="00142612"/>
    <w:rsid w:val="001458A9"/>
    <w:rsid w:val="001D1316"/>
    <w:rsid w:val="001D404E"/>
    <w:rsid w:val="00225260"/>
    <w:rsid w:val="002C1D40"/>
    <w:rsid w:val="002E2E63"/>
    <w:rsid w:val="004752CF"/>
    <w:rsid w:val="00487FAF"/>
    <w:rsid w:val="004A7FA7"/>
    <w:rsid w:val="004E2795"/>
    <w:rsid w:val="004F1FA7"/>
    <w:rsid w:val="0053007D"/>
    <w:rsid w:val="00561896"/>
    <w:rsid w:val="00584233"/>
    <w:rsid w:val="00586B56"/>
    <w:rsid w:val="005F5AC9"/>
    <w:rsid w:val="006925E0"/>
    <w:rsid w:val="006E2593"/>
    <w:rsid w:val="00765015"/>
    <w:rsid w:val="007C476E"/>
    <w:rsid w:val="007D135B"/>
    <w:rsid w:val="008255AE"/>
    <w:rsid w:val="008B03FD"/>
    <w:rsid w:val="008B0C13"/>
    <w:rsid w:val="008B21FE"/>
    <w:rsid w:val="008D0840"/>
    <w:rsid w:val="008F7A21"/>
    <w:rsid w:val="0090354F"/>
    <w:rsid w:val="00906783"/>
    <w:rsid w:val="009446ED"/>
    <w:rsid w:val="009E0A55"/>
    <w:rsid w:val="00A43188"/>
    <w:rsid w:val="00A738F3"/>
    <w:rsid w:val="00AB7546"/>
    <w:rsid w:val="00AE6177"/>
    <w:rsid w:val="00AE74C6"/>
    <w:rsid w:val="00B965EB"/>
    <w:rsid w:val="00BC0906"/>
    <w:rsid w:val="00C0395C"/>
    <w:rsid w:val="00C220AA"/>
    <w:rsid w:val="00C25D5D"/>
    <w:rsid w:val="00C7294E"/>
    <w:rsid w:val="00C91EEF"/>
    <w:rsid w:val="00CB1180"/>
    <w:rsid w:val="00CB7A83"/>
    <w:rsid w:val="00D023BB"/>
    <w:rsid w:val="00D0577A"/>
    <w:rsid w:val="00D238A6"/>
    <w:rsid w:val="00D95CF3"/>
    <w:rsid w:val="00DB3212"/>
    <w:rsid w:val="00DE7CEF"/>
    <w:rsid w:val="00DF592D"/>
    <w:rsid w:val="00E404F1"/>
    <w:rsid w:val="00EA1AA8"/>
    <w:rsid w:val="00F740F4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503A"/>
  <w15:docId w15:val="{CD58676B-1E88-4E15-8118-E92DCDA1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Revision">
    <w:name w:val="Revision"/>
    <w:hidden/>
    <w:uiPriority w:val="99"/>
    <w:semiHidden/>
    <w:rsid w:val="009446ED"/>
    <w:pPr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C-210476</dc:title>
  <dc:creator>.</dc:creator>
  <cp:lastModifiedBy>Renata Freese</cp:lastModifiedBy>
  <cp:revision>2</cp:revision>
  <cp:lastPrinted>2023-01-13T19:09:00Z</cp:lastPrinted>
  <dcterms:created xsi:type="dcterms:W3CDTF">2023-01-19T19:56:00Z</dcterms:created>
  <dcterms:modified xsi:type="dcterms:W3CDTF">2023-01-19T19:56:00Z</dcterms:modified>
</cp:coreProperties>
</file>