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50BA" w14:textId="1B463AE9" w:rsidR="008F7A21" w:rsidRPr="008B0C13" w:rsidRDefault="008F7A21" w:rsidP="008F7A21">
      <w:pPr>
        <w:pStyle w:val="Heading1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EC47EE">
        <w:rPr>
          <w:rFonts w:ascii="Georgia" w:hAnsi="Georgia"/>
          <w:sz w:val="23"/>
          <w:szCs w:val="23"/>
          <w:lang w:val="en-US"/>
        </w:rPr>
        <w:t>STATE V. CARTER</w:t>
      </w:r>
      <w:r w:rsidR="008B0C13">
        <w:rPr>
          <w:rFonts w:ascii="Georgia" w:hAnsi="Georgia"/>
          <w:sz w:val="23"/>
          <w:szCs w:val="23"/>
          <w:lang w:val="en-US"/>
        </w:rPr>
        <w:t xml:space="preserve"> </w:t>
      </w:r>
    </w:p>
    <w:p w14:paraId="148FB7F4" w14:textId="0556EF66" w:rsidR="008F7A21" w:rsidRPr="001B4318" w:rsidRDefault="008C66F8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01-06-23</w:t>
      </w:r>
    </w:p>
    <w:p w14:paraId="6890D0F2" w14:textId="06103FAB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</w:t>
      </w:r>
      <w:r w:rsidR="00EC47EE">
        <w:rPr>
          <w:rFonts w:ascii="Georgia" w:hAnsi="Georgia"/>
          <w:sz w:val="23"/>
          <w:szCs w:val="23"/>
        </w:rPr>
        <w:t>220041</w:t>
      </w:r>
      <w:r w:rsidR="002C1D40">
        <w:rPr>
          <w:rFonts w:ascii="Georgia" w:hAnsi="Georgia"/>
          <w:sz w:val="23"/>
          <w:szCs w:val="23"/>
        </w:rPr>
        <w:tab/>
      </w:r>
    </w:p>
    <w:p w14:paraId="16ACD4CB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F6C3367" w14:textId="4737BD63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EC47EE">
        <w:rPr>
          <w:rFonts w:ascii="Georgia" w:hAnsi="Georgia"/>
          <w:sz w:val="23"/>
          <w:szCs w:val="23"/>
        </w:rPr>
        <w:t>B-2101403</w:t>
      </w:r>
    </w:p>
    <w:p w14:paraId="74FCF771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27ADA22A" w14:textId="56C2AA01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EC47EE">
        <w:rPr>
          <w:rFonts w:ascii="Georgia" w:hAnsi="Georgia"/>
          <w:sz w:val="23"/>
          <w:szCs w:val="23"/>
        </w:rPr>
        <w:t xml:space="preserve">FELONIOUS ASSAULT – EVIDENCE – SUFFICIENCY – MANIFEST WEIGHT </w:t>
      </w:r>
    </w:p>
    <w:p w14:paraId="4B32DF54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9AE6A96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20CB0BD" w14:textId="03C78954" w:rsidR="00782FFE" w:rsidRDefault="00EC47EE" w:rsidP="00782FFE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conviction for felonious assault </w:t>
      </w:r>
      <w:r w:rsidR="00D41B6D">
        <w:rPr>
          <w:rFonts w:ascii="Georgia" w:hAnsi="Georgia"/>
          <w:sz w:val="23"/>
          <w:szCs w:val="23"/>
        </w:rPr>
        <w:t>(</w:t>
      </w:r>
      <w:r w:rsidR="00782FFE">
        <w:rPr>
          <w:rFonts w:ascii="Georgia" w:hAnsi="Georgia"/>
          <w:sz w:val="23"/>
          <w:szCs w:val="23"/>
        </w:rPr>
        <w:t>under count five of the indictment</w:t>
      </w:r>
      <w:r w:rsidR="00D41B6D">
        <w:rPr>
          <w:rFonts w:ascii="Georgia" w:hAnsi="Georgia"/>
          <w:sz w:val="23"/>
          <w:szCs w:val="23"/>
        </w:rPr>
        <w:t>)</w:t>
      </w:r>
      <w:r w:rsidR="00782FFE">
        <w:rPr>
          <w:rFonts w:ascii="Georgia" w:hAnsi="Georgia"/>
          <w:sz w:val="23"/>
          <w:szCs w:val="23"/>
        </w:rPr>
        <w:t xml:space="preserve"> was based on sufficient evidence, and defendant’s convictions for felonious assault and having a weapon while under disability</w:t>
      </w:r>
      <w:r w:rsidR="00D41B6D">
        <w:rPr>
          <w:rFonts w:ascii="Georgia" w:hAnsi="Georgia"/>
          <w:sz w:val="23"/>
          <w:szCs w:val="23"/>
        </w:rPr>
        <w:t xml:space="preserve"> (under counts three, five, and eight of the indictment)</w:t>
      </w:r>
      <w:r w:rsidR="00782FFE">
        <w:rPr>
          <w:rFonts w:ascii="Georgia" w:hAnsi="Georgia"/>
          <w:sz w:val="23"/>
          <w:szCs w:val="23"/>
        </w:rPr>
        <w:t xml:space="preserve"> were not against the manifest weight of the evidence</w:t>
      </w:r>
      <w:r w:rsidR="00C35274">
        <w:rPr>
          <w:rFonts w:ascii="Georgia" w:hAnsi="Georgia"/>
          <w:sz w:val="23"/>
          <w:szCs w:val="23"/>
        </w:rPr>
        <w:t xml:space="preserve"> despite limited physical evidence</w:t>
      </w:r>
      <w:r w:rsidR="00C84113">
        <w:rPr>
          <w:rFonts w:ascii="Georgia" w:hAnsi="Georgia"/>
          <w:sz w:val="23"/>
          <w:szCs w:val="23"/>
        </w:rPr>
        <w:t xml:space="preserve"> </w:t>
      </w:r>
      <w:r w:rsidR="00782FFE">
        <w:rPr>
          <w:rFonts w:ascii="Georgia" w:hAnsi="Georgia"/>
          <w:sz w:val="23"/>
          <w:szCs w:val="23"/>
        </w:rPr>
        <w:t>where the victim testified that the defendant pistol-whipped her before firing several shots towards her as he drove away and</w:t>
      </w:r>
      <w:r w:rsidR="00500C85">
        <w:rPr>
          <w:rFonts w:ascii="Georgia" w:hAnsi="Georgia"/>
          <w:sz w:val="23"/>
          <w:szCs w:val="23"/>
        </w:rPr>
        <w:t xml:space="preserve"> </w:t>
      </w:r>
      <w:r w:rsidR="008D6B3E">
        <w:rPr>
          <w:rFonts w:ascii="Georgia" w:hAnsi="Georgia"/>
          <w:sz w:val="23"/>
          <w:szCs w:val="23"/>
        </w:rPr>
        <w:t xml:space="preserve">where </w:t>
      </w:r>
      <w:r w:rsidR="00782FFE">
        <w:rPr>
          <w:rFonts w:ascii="Georgia" w:hAnsi="Georgia"/>
          <w:sz w:val="23"/>
          <w:szCs w:val="23"/>
        </w:rPr>
        <w:t>that testimony was corroborated by the recorded 911 calls of two neighbors who witnessed the inciden</w:t>
      </w:r>
      <w:r w:rsidR="00C35274">
        <w:rPr>
          <w:rFonts w:ascii="Georgia" w:hAnsi="Georgia"/>
          <w:sz w:val="23"/>
          <w:szCs w:val="23"/>
        </w:rPr>
        <w:t>t.</w:t>
      </w:r>
    </w:p>
    <w:p w14:paraId="1CADE931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56D7CC86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2FCE14B6" w14:textId="2CE188CB" w:rsidR="008F7A21" w:rsidRPr="001B4318" w:rsidRDefault="00EC47EE" w:rsidP="00EC47EE">
      <w:pPr>
        <w:tabs>
          <w:tab w:val="left" w:pos="7534"/>
        </w:tabs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0FFD5067" w14:textId="7F317A39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DB3212">
        <w:rPr>
          <w:rFonts w:ascii="Georgia" w:hAnsi="Georgia"/>
          <w:sz w:val="23"/>
          <w:szCs w:val="23"/>
        </w:rPr>
        <w:t>CROUSE</w:t>
      </w:r>
      <w:r w:rsidR="007C476E">
        <w:rPr>
          <w:rFonts w:ascii="Georgia" w:hAnsi="Georgia"/>
          <w:sz w:val="23"/>
          <w:szCs w:val="23"/>
        </w:rPr>
        <w:t>, J.</w:t>
      </w:r>
      <w:r w:rsidR="002C1D40">
        <w:rPr>
          <w:rFonts w:ascii="Georgia" w:hAnsi="Georgia"/>
          <w:sz w:val="23"/>
          <w:szCs w:val="23"/>
        </w:rPr>
        <w:t xml:space="preserve">; </w:t>
      </w:r>
      <w:r w:rsidR="00EC47EE">
        <w:rPr>
          <w:rFonts w:ascii="Georgia" w:hAnsi="Georgia"/>
          <w:sz w:val="23"/>
          <w:szCs w:val="23"/>
        </w:rPr>
        <w:t>BERGERON</w:t>
      </w:r>
      <w:r w:rsidR="002C1D40">
        <w:rPr>
          <w:rFonts w:ascii="Georgia" w:hAnsi="Georgia"/>
          <w:sz w:val="23"/>
          <w:szCs w:val="23"/>
        </w:rPr>
        <w:t xml:space="preserve">, </w:t>
      </w:r>
      <w:r w:rsidR="00500C85">
        <w:rPr>
          <w:rFonts w:ascii="Georgia" w:hAnsi="Georgia"/>
          <w:sz w:val="23"/>
          <w:szCs w:val="23"/>
        </w:rPr>
        <w:t>P.J</w:t>
      </w:r>
      <w:r w:rsidR="002C1D40">
        <w:rPr>
          <w:rFonts w:ascii="Georgia" w:hAnsi="Georgia"/>
          <w:sz w:val="23"/>
          <w:szCs w:val="23"/>
        </w:rPr>
        <w:t>.,</w:t>
      </w:r>
      <w:r w:rsidR="008B0C13">
        <w:rPr>
          <w:rFonts w:ascii="Georgia" w:hAnsi="Georgia"/>
          <w:sz w:val="23"/>
          <w:szCs w:val="23"/>
        </w:rPr>
        <w:t xml:space="preserve"> and </w:t>
      </w:r>
      <w:r w:rsidR="00EC47EE">
        <w:rPr>
          <w:rFonts w:ascii="Georgia" w:hAnsi="Georgia"/>
          <w:sz w:val="23"/>
          <w:szCs w:val="23"/>
        </w:rPr>
        <w:t>BOCK</w:t>
      </w:r>
      <w:r w:rsidR="002C1D40">
        <w:rPr>
          <w:rFonts w:ascii="Georgia" w:hAnsi="Georgia"/>
          <w:sz w:val="23"/>
          <w:szCs w:val="23"/>
        </w:rPr>
        <w:t>, J., CONCUR.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0402416F" w14:textId="77777777" w:rsidR="00E33166" w:rsidRDefault="00E4401A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EE"/>
    <w:rsid w:val="00085DD6"/>
    <w:rsid w:val="000A4C9A"/>
    <w:rsid w:val="00100E31"/>
    <w:rsid w:val="00142612"/>
    <w:rsid w:val="001458A9"/>
    <w:rsid w:val="001D1316"/>
    <w:rsid w:val="001D404E"/>
    <w:rsid w:val="002C1D40"/>
    <w:rsid w:val="002E2E63"/>
    <w:rsid w:val="00397E4D"/>
    <w:rsid w:val="004752CF"/>
    <w:rsid w:val="004A7FA7"/>
    <w:rsid w:val="004E2795"/>
    <w:rsid w:val="004F1FA7"/>
    <w:rsid w:val="00500C85"/>
    <w:rsid w:val="00586B56"/>
    <w:rsid w:val="006925E0"/>
    <w:rsid w:val="00782FFE"/>
    <w:rsid w:val="007C476E"/>
    <w:rsid w:val="007D135B"/>
    <w:rsid w:val="008B0C13"/>
    <w:rsid w:val="008B21FE"/>
    <w:rsid w:val="008C66F8"/>
    <w:rsid w:val="008D6B3E"/>
    <w:rsid w:val="008F7A21"/>
    <w:rsid w:val="00906783"/>
    <w:rsid w:val="009E0A55"/>
    <w:rsid w:val="00AB7546"/>
    <w:rsid w:val="00AE6177"/>
    <w:rsid w:val="00AE74C6"/>
    <w:rsid w:val="00B965EB"/>
    <w:rsid w:val="00BC0906"/>
    <w:rsid w:val="00C0395C"/>
    <w:rsid w:val="00C220AA"/>
    <w:rsid w:val="00C35274"/>
    <w:rsid w:val="00C7294E"/>
    <w:rsid w:val="00C84113"/>
    <w:rsid w:val="00C91EEF"/>
    <w:rsid w:val="00CB1180"/>
    <w:rsid w:val="00D238A6"/>
    <w:rsid w:val="00D31C46"/>
    <w:rsid w:val="00D41B6D"/>
    <w:rsid w:val="00D95CF3"/>
    <w:rsid w:val="00DB3212"/>
    <w:rsid w:val="00DE7CEF"/>
    <w:rsid w:val="00DF592D"/>
    <w:rsid w:val="00E4401A"/>
    <w:rsid w:val="00EA1AA8"/>
    <w:rsid w:val="00EC47EE"/>
    <w:rsid w:val="00F95810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D277"/>
  <w15:docId w15:val="{BE15E8EC-C20D-43F4-93EA-55D26508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Revision">
    <w:name w:val="Revision"/>
    <w:hidden/>
    <w:uiPriority w:val="99"/>
    <w:semiHidden/>
    <w:rsid w:val="008D6B3E"/>
    <w:pPr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r\2022\10_October\State%20v.%20Carter%20%5bC-220041%5d\SUM_C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SUM_C-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C-220041</dc:title>
  <dc:creator>.</dc:creator>
  <cp:lastModifiedBy>Renata Freese</cp:lastModifiedBy>
  <cp:revision>2</cp:revision>
  <dcterms:created xsi:type="dcterms:W3CDTF">2023-01-05T15:29:00Z</dcterms:created>
  <dcterms:modified xsi:type="dcterms:W3CDTF">2023-01-05T15:29:00Z</dcterms:modified>
</cp:coreProperties>
</file>