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86D60" w14:textId="092585BA" w:rsidR="004A18B4" w:rsidRDefault="004A18B4" w:rsidP="004213BD">
      <w:pPr>
        <w:pStyle w:val="Heading1"/>
        <w:ind w:left="2160" w:hanging="2160"/>
        <w:rPr>
          <w:rFonts w:ascii="Georgia" w:hAnsi="Georgia"/>
          <w:sz w:val="23"/>
          <w:szCs w:val="23"/>
        </w:rPr>
      </w:pPr>
      <w:r w:rsidRPr="00434796">
        <w:rPr>
          <w:rFonts w:ascii="Georgia" w:hAnsi="Georgia"/>
          <w:sz w:val="23"/>
          <w:szCs w:val="23"/>
        </w:rPr>
        <w:t>CAPTION:</w:t>
      </w:r>
      <w:r>
        <w:rPr>
          <w:rFonts w:ascii="Georgia" w:hAnsi="Georgia"/>
          <w:sz w:val="23"/>
          <w:szCs w:val="23"/>
        </w:rPr>
        <w:t xml:space="preserve">               STATE V. CALO-JIMENEZ</w:t>
      </w:r>
    </w:p>
    <w:p w14:paraId="2398B0A0" w14:textId="1C024F0B" w:rsidR="004A18B4" w:rsidRPr="004C7555" w:rsidRDefault="004C7555" w:rsidP="004A18B4">
      <w:pPr>
        <w:rPr>
          <w:rFonts w:ascii="Georgia" w:hAnsi="Georgia"/>
          <w:b/>
          <w:bCs/>
          <w:sz w:val="23"/>
          <w:szCs w:val="23"/>
        </w:rPr>
      </w:pPr>
      <w:r>
        <w:rPr>
          <w:rFonts w:ascii="Georgia" w:hAnsi="Georgia"/>
          <w:b/>
          <w:bCs/>
          <w:sz w:val="23"/>
          <w:szCs w:val="23"/>
        </w:rPr>
        <w:t>07-26-23</w:t>
      </w:r>
    </w:p>
    <w:p w14:paraId="48664BCE" w14:textId="6FE84C02" w:rsidR="004A18B4" w:rsidRDefault="004A18B4" w:rsidP="00EC6D0C">
      <w:pPr>
        <w:ind w:left="1440" w:hanging="1440"/>
        <w:rPr>
          <w:rFonts w:ascii="Georgia" w:hAnsi="Georgia"/>
          <w:sz w:val="23"/>
          <w:szCs w:val="23"/>
        </w:rPr>
      </w:pPr>
      <w:r w:rsidRPr="00434796">
        <w:rPr>
          <w:rFonts w:ascii="Georgia" w:hAnsi="Georgia"/>
          <w:sz w:val="23"/>
          <w:szCs w:val="23"/>
        </w:rPr>
        <w:t>APPEAL NO.:</w:t>
      </w:r>
      <w:r>
        <w:rPr>
          <w:rFonts w:ascii="Georgia" w:hAnsi="Georgia"/>
          <w:sz w:val="23"/>
          <w:szCs w:val="23"/>
        </w:rPr>
        <w:t xml:space="preserve">           </w:t>
      </w:r>
      <w:r w:rsidR="00EC6D0C">
        <w:rPr>
          <w:rFonts w:ascii="Georgia" w:hAnsi="Georgia"/>
          <w:sz w:val="23"/>
          <w:szCs w:val="23"/>
        </w:rPr>
        <w:t xml:space="preserve"> </w:t>
      </w:r>
      <w:r>
        <w:rPr>
          <w:rFonts w:ascii="Georgia" w:hAnsi="Georgia"/>
          <w:sz w:val="23"/>
          <w:szCs w:val="23"/>
        </w:rPr>
        <w:t>C-220262</w:t>
      </w:r>
    </w:p>
    <w:p w14:paraId="1776FA86" w14:textId="77777777" w:rsidR="004A18B4" w:rsidRPr="00434796" w:rsidRDefault="004A18B4" w:rsidP="004A18B4">
      <w:pPr>
        <w:rPr>
          <w:rFonts w:ascii="Georgia" w:hAnsi="Georgia"/>
          <w:sz w:val="23"/>
          <w:szCs w:val="23"/>
        </w:rPr>
      </w:pPr>
      <w:r>
        <w:rPr>
          <w:rFonts w:ascii="Georgia" w:hAnsi="Georgia"/>
          <w:sz w:val="23"/>
          <w:szCs w:val="23"/>
        </w:rPr>
        <w:t xml:space="preserve">                                      </w:t>
      </w:r>
    </w:p>
    <w:p w14:paraId="79EA21AE" w14:textId="6F526728" w:rsidR="004A18B4" w:rsidRPr="00434796" w:rsidRDefault="004A18B4" w:rsidP="00EC6D0C">
      <w:pPr>
        <w:ind w:left="1440" w:hanging="1440"/>
        <w:rPr>
          <w:rFonts w:ascii="Georgia" w:hAnsi="Georgia"/>
          <w:sz w:val="23"/>
          <w:szCs w:val="23"/>
        </w:rPr>
      </w:pPr>
      <w:r w:rsidRPr="00434796">
        <w:rPr>
          <w:rFonts w:ascii="Georgia" w:hAnsi="Georgia"/>
          <w:sz w:val="23"/>
          <w:szCs w:val="23"/>
        </w:rPr>
        <w:t>TRIAL NO.:</w:t>
      </w:r>
      <w:r w:rsidRPr="00434796">
        <w:rPr>
          <w:rFonts w:ascii="Georgia" w:hAnsi="Georgia"/>
          <w:sz w:val="23"/>
          <w:szCs w:val="23"/>
        </w:rPr>
        <w:tab/>
        <w:t xml:space="preserve">            </w:t>
      </w:r>
      <w:r>
        <w:rPr>
          <w:rFonts w:ascii="Georgia" w:hAnsi="Georgia"/>
          <w:sz w:val="23"/>
          <w:szCs w:val="23"/>
        </w:rPr>
        <w:t>B-2101964</w:t>
      </w:r>
    </w:p>
    <w:p w14:paraId="261B15F6" w14:textId="77777777" w:rsidR="004A18B4" w:rsidRPr="00434796" w:rsidRDefault="004A18B4" w:rsidP="004A18B4">
      <w:pPr>
        <w:rPr>
          <w:rFonts w:ascii="Georgia" w:hAnsi="Georgia"/>
          <w:sz w:val="23"/>
          <w:szCs w:val="23"/>
        </w:rPr>
      </w:pPr>
    </w:p>
    <w:p w14:paraId="78263AAE" w14:textId="24FE2BCC" w:rsidR="004A18B4" w:rsidRPr="00434796" w:rsidRDefault="004A18B4" w:rsidP="00EC6D0C">
      <w:pPr>
        <w:ind w:left="2160" w:hanging="2160"/>
        <w:jc w:val="both"/>
        <w:rPr>
          <w:rFonts w:ascii="Georgia" w:hAnsi="Georgia"/>
          <w:sz w:val="23"/>
          <w:szCs w:val="23"/>
        </w:rPr>
      </w:pPr>
      <w:r w:rsidRPr="00434796">
        <w:rPr>
          <w:rFonts w:ascii="Georgia" w:hAnsi="Georgia"/>
          <w:sz w:val="23"/>
          <w:szCs w:val="23"/>
        </w:rPr>
        <w:t>KEY WORDS:</w:t>
      </w:r>
      <w:r w:rsidR="00EC6D0C">
        <w:rPr>
          <w:rFonts w:ascii="Georgia" w:hAnsi="Georgia"/>
          <w:sz w:val="23"/>
          <w:szCs w:val="23"/>
        </w:rPr>
        <w:tab/>
      </w:r>
      <w:r>
        <w:rPr>
          <w:rFonts w:ascii="Georgia" w:hAnsi="Georgia"/>
          <w:sz w:val="23"/>
          <w:szCs w:val="23"/>
        </w:rPr>
        <w:t>SPEEDY TRIAL –</w:t>
      </w:r>
      <w:r w:rsidRPr="00D64C91">
        <w:rPr>
          <w:rFonts w:ascii="Georgia" w:hAnsi="Georgia"/>
          <w:sz w:val="23"/>
          <w:szCs w:val="23"/>
        </w:rPr>
        <w:t xml:space="preserve"> </w:t>
      </w:r>
      <w:r>
        <w:rPr>
          <w:rFonts w:ascii="Georgia" w:hAnsi="Georgia"/>
          <w:sz w:val="23"/>
          <w:szCs w:val="23"/>
        </w:rPr>
        <w:t xml:space="preserve">SEARCH AND SEIZURE – </w:t>
      </w:r>
      <w:r w:rsidR="003603DF">
        <w:rPr>
          <w:rFonts w:ascii="Georgia" w:hAnsi="Georgia"/>
          <w:sz w:val="23"/>
          <w:szCs w:val="23"/>
        </w:rPr>
        <w:t xml:space="preserve">R.C. 4511.192 </w:t>
      </w:r>
      <w:r w:rsidR="00EC6D0C">
        <w:rPr>
          <w:rFonts w:ascii="Georgia" w:hAnsi="Georgia"/>
          <w:sz w:val="23"/>
          <w:szCs w:val="23"/>
        </w:rPr>
        <w:t>– SENTENCING</w:t>
      </w:r>
      <w:r>
        <w:rPr>
          <w:rFonts w:ascii="Georgia" w:hAnsi="Georgia"/>
          <w:sz w:val="23"/>
          <w:szCs w:val="23"/>
        </w:rPr>
        <w:t xml:space="preserve"> </w:t>
      </w:r>
      <w:r w:rsidR="00EC6D0C">
        <w:rPr>
          <w:rFonts w:ascii="Georgia" w:hAnsi="Georgia"/>
          <w:sz w:val="23"/>
          <w:szCs w:val="23"/>
        </w:rPr>
        <w:t>– CUMULATIVE</w:t>
      </w:r>
      <w:r w:rsidR="003603DF">
        <w:rPr>
          <w:rFonts w:ascii="Georgia" w:hAnsi="Georgia"/>
          <w:sz w:val="23"/>
          <w:szCs w:val="23"/>
        </w:rPr>
        <w:t>-</w:t>
      </w:r>
      <w:r>
        <w:rPr>
          <w:rFonts w:ascii="Georgia" w:hAnsi="Georgia"/>
          <w:sz w:val="23"/>
          <w:szCs w:val="23"/>
        </w:rPr>
        <w:t xml:space="preserve">ERROR DOCTRINE </w:t>
      </w:r>
    </w:p>
    <w:p w14:paraId="6DA62DE1" w14:textId="77777777" w:rsidR="004A18B4" w:rsidRPr="00434796" w:rsidRDefault="004A18B4" w:rsidP="004A18B4">
      <w:pPr>
        <w:rPr>
          <w:rFonts w:ascii="Georgia" w:hAnsi="Georgia"/>
          <w:sz w:val="23"/>
          <w:szCs w:val="23"/>
        </w:rPr>
      </w:pPr>
    </w:p>
    <w:p w14:paraId="1B3AF692" w14:textId="77777777" w:rsidR="004A18B4" w:rsidRPr="00434796" w:rsidRDefault="004A18B4" w:rsidP="004A18B4">
      <w:pPr>
        <w:rPr>
          <w:rFonts w:ascii="Georgia" w:hAnsi="Georgia"/>
          <w:sz w:val="23"/>
          <w:szCs w:val="23"/>
        </w:rPr>
      </w:pPr>
      <w:r w:rsidRPr="00434796">
        <w:rPr>
          <w:rFonts w:ascii="Georgia" w:hAnsi="Georgia"/>
          <w:sz w:val="23"/>
          <w:szCs w:val="23"/>
        </w:rPr>
        <w:t>SUMMARY:</w:t>
      </w:r>
    </w:p>
    <w:p w14:paraId="4011ECD2" w14:textId="087AC5FE" w:rsidR="004A18B4" w:rsidRDefault="003603DF" w:rsidP="004A18B4">
      <w:pPr>
        <w:pStyle w:val="BodyTextIndent"/>
        <w:ind w:left="0" w:firstLine="2160"/>
        <w:rPr>
          <w:rFonts w:ascii="Georgia" w:hAnsi="Georgia"/>
          <w:sz w:val="23"/>
          <w:szCs w:val="23"/>
        </w:rPr>
      </w:pPr>
      <w:r>
        <w:rPr>
          <w:rFonts w:ascii="Georgia" w:hAnsi="Georgia"/>
          <w:sz w:val="23"/>
          <w:szCs w:val="23"/>
        </w:rPr>
        <w:t>Where defendant</w:t>
      </w:r>
      <w:r w:rsidR="00CF3215">
        <w:rPr>
          <w:rFonts w:ascii="Georgia" w:hAnsi="Georgia"/>
          <w:sz w:val="23"/>
          <w:szCs w:val="23"/>
        </w:rPr>
        <w:t xml:space="preserve"> consented to his trial date, he waived any claim that his right to a speedy trial was violated.  </w:t>
      </w:r>
    </w:p>
    <w:p w14:paraId="4C50DC33" w14:textId="77777777" w:rsidR="003603DF" w:rsidRDefault="003603DF" w:rsidP="004A18B4">
      <w:pPr>
        <w:pStyle w:val="BodyTextIndent"/>
        <w:ind w:left="0" w:firstLine="2160"/>
        <w:rPr>
          <w:rFonts w:ascii="Georgia" w:hAnsi="Georgia"/>
          <w:sz w:val="23"/>
          <w:szCs w:val="23"/>
        </w:rPr>
      </w:pPr>
    </w:p>
    <w:p w14:paraId="3C0D0222" w14:textId="718573D6" w:rsidR="003603DF" w:rsidRDefault="003603DF" w:rsidP="004A18B4">
      <w:pPr>
        <w:pStyle w:val="BodyTextIndent"/>
        <w:ind w:left="0" w:firstLine="2160"/>
        <w:rPr>
          <w:rFonts w:ascii="Georgia" w:hAnsi="Georgia"/>
          <w:sz w:val="23"/>
          <w:szCs w:val="23"/>
        </w:rPr>
      </w:pPr>
      <w:r>
        <w:rPr>
          <w:rFonts w:ascii="Georgia" w:hAnsi="Georgia"/>
          <w:sz w:val="23"/>
          <w:szCs w:val="23"/>
        </w:rPr>
        <w:t>The trial court did not err in denying defendant's motion to suppress</w:t>
      </w:r>
      <w:r w:rsidR="00E12C55">
        <w:rPr>
          <w:rFonts w:ascii="Georgia" w:hAnsi="Georgia"/>
          <w:sz w:val="23"/>
          <w:szCs w:val="23"/>
        </w:rPr>
        <w:t xml:space="preserve"> evidence seized during</w:t>
      </w:r>
      <w:r>
        <w:rPr>
          <w:rFonts w:ascii="Georgia" w:hAnsi="Georgia"/>
          <w:sz w:val="23"/>
          <w:szCs w:val="23"/>
        </w:rPr>
        <w:t xml:space="preserve"> the search of his car where he failed to show that the search warrant was invalid. </w:t>
      </w:r>
    </w:p>
    <w:p w14:paraId="154DD66F" w14:textId="77777777" w:rsidR="003603DF" w:rsidRDefault="003603DF" w:rsidP="004A18B4">
      <w:pPr>
        <w:pStyle w:val="BodyTextIndent"/>
        <w:ind w:left="0" w:firstLine="2160"/>
        <w:rPr>
          <w:rFonts w:ascii="Georgia" w:hAnsi="Georgia"/>
          <w:sz w:val="23"/>
          <w:szCs w:val="23"/>
        </w:rPr>
      </w:pPr>
    </w:p>
    <w:p w14:paraId="61D22926" w14:textId="4BB9FC97" w:rsidR="00CF3215" w:rsidRDefault="003603DF" w:rsidP="003603DF">
      <w:pPr>
        <w:pStyle w:val="BodyTextIndent"/>
        <w:ind w:left="0" w:firstLine="2160"/>
        <w:rPr>
          <w:rFonts w:ascii="Georgia" w:hAnsi="Georgia"/>
          <w:sz w:val="23"/>
          <w:szCs w:val="23"/>
        </w:rPr>
      </w:pPr>
      <w:r>
        <w:rPr>
          <w:rFonts w:ascii="Georgia" w:hAnsi="Georgia"/>
          <w:sz w:val="23"/>
          <w:szCs w:val="23"/>
        </w:rPr>
        <w:t xml:space="preserve">The trial court did not err in denying defendant's motion to suppress his breathalyzer test results on the basis that the police did not advise him of his right to refuse a test under R.C. 4511.92 because defendant asserted only a statutory, and not a constitutional violation. </w:t>
      </w:r>
    </w:p>
    <w:p w14:paraId="04A3DC0B" w14:textId="77777777" w:rsidR="003603DF" w:rsidRDefault="003603DF" w:rsidP="003603DF">
      <w:pPr>
        <w:pStyle w:val="BodyTextIndent"/>
        <w:ind w:left="0" w:firstLine="2160"/>
        <w:rPr>
          <w:rFonts w:ascii="Georgia" w:hAnsi="Georgia"/>
          <w:sz w:val="23"/>
          <w:szCs w:val="23"/>
        </w:rPr>
      </w:pPr>
    </w:p>
    <w:p w14:paraId="1B43E199" w14:textId="77777777" w:rsidR="00E12C55" w:rsidRDefault="003603DF" w:rsidP="003603DF">
      <w:pPr>
        <w:pStyle w:val="BodyTextIndent"/>
        <w:ind w:left="0" w:firstLine="2160"/>
        <w:rPr>
          <w:rFonts w:ascii="Georgia" w:hAnsi="Georgia"/>
          <w:sz w:val="23"/>
          <w:szCs w:val="23"/>
        </w:rPr>
      </w:pPr>
      <w:r>
        <w:rPr>
          <w:rFonts w:ascii="Georgia" w:hAnsi="Georgia"/>
          <w:sz w:val="23"/>
          <w:szCs w:val="23"/>
        </w:rPr>
        <w:t xml:space="preserve">Defendant’s sentence was supported by the record and was not contrary to law.  </w:t>
      </w:r>
    </w:p>
    <w:p w14:paraId="27C4BACD" w14:textId="77777777" w:rsidR="00E12C55" w:rsidRDefault="00E12C55" w:rsidP="003603DF">
      <w:pPr>
        <w:pStyle w:val="BodyTextIndent"/>
        <w:ind w:left="0" w:firstLine="2160"/>
        <w:rPr>
          <w:rFonts w:ascii="Georgia" w:hAnsi="Georgia"/>
          <w:sz w:val="23"/>
          <w:szCs w:val="23"/>
        </w:rPr>
      </w:pPr>
    </w:p>
    <w:p w14:paraId="5539E6A0" w14:textId="16326E78" w:rsidR="003603DF" w:rsidRDefault="003603DF" w:rsidP="003603DF">
      <w:pPr>
        <w:pStyle w:val="BodyTextIndent"/>
        <w:ind w:left="0" w:firstLine="2160"/>
        <w:rPr>
          <w:rFonts w:ascii="Georgia" w:hAnsi="Georgia"/>
          <w:sz w:val="23"/>
          <w:szCs w:val="23"/>
        </w:rPr>
      </w:pPr>
      <w:r>
        <w:rPr>
          <w:rFonts w:ascii="Georgia" w:hAnsi="Georgia"/>
          <w:sz w:val="23"/>
          <w:szCs w:val="23"/>
        </w:rPr>
        <w:t xml:space="preserve">The cumulative-error doctrine is not applicable where there are not multiple instances of error. </w:t>
      </w:r>
    </w:p>
    <w:p w14:paraId="342248C5" w14:textId="77777777" w:rsidR="004A18B4" w:rsidRPr="00434796" w:rsidRDefault="004A18B4" w:rsidP="004A18B4">
      <w:pPr>
        <w:rPr>
          <w:rFonts w:ascii="Georgia" w:hAnsi="Georgia"/>
          <w:sz w:val="23"/>
          <w:szCs w:val="23"/>
        </w:rPr>
      </w:pPr>
    </w:p>
    <w:p w14:paraId="224E786C" w14:textId="154A8A97" w:rsidR="004A18B4" w:rsidRPr="00434796" w:rsidRDefault="004A18B4" w:rsidP="004213BD">
      <w:pPr>
        <w:pStyle w:val="BodyText"/>
        <w:tabs>
          <w:tab w:val="left" w:pos="2070"/>
        </w:tabs>
        <w:ind w:left="2160" w:hanging="2160"/>
        <w:rPr>
          <w:rFonts w:ascii="Georgia" w:hAnsi="Georgia"/>
          <w:sz w:val="23"/>
          <w:szCs w:val="23"/>
        </w:rPr>
      </w:pPr>
      <w:r w:rsidRPr="00434796">
        <w:rPr>
          <w:rFonts w:ascii="Georgia" w:hAnsi="Georgia"/>
          <w:sz w:val="23"/>
          <w:szCs w:val="23"/>
        </w:rPr>
        <w:t>JUDGMENT:</w:t>
      </w:r>
      <w:r w:rsidRPr="00434796">
        <w:rPr>
          <w:rFonts w:ascii="Georgia" w:hAnsi="Georgia"/>
          <w:sz w:val="23"/>
          <w:szCs w:val="23"/>
        </w:rPr>
        <w:tab/>
        <w:t xml:space="preserve"> </w:t>
      </w:r>
      <w:r>
        <w:rPr>
          <w:rFonts w:ascii="Georgia" w:hAnsi="Georgia"/>
          <w:caps/>
          <w:sz w:val="23"/>
          <w:szCs w:val="23"/>
        </w:rPr>
        <w:t>affirmed</w:t>
      </w:r>
    </w:p>
    <w:p w14:paraId="376E8C52" w14:textId="77777777" w:rsidR="004A18B4" w:rsidRPr="00434796" w:rsidRDefault="004A18B4" w:rsidP="004A18B4">
      <w:pPr>
        <w:rPr>
          <w:rFonts w:ascii="Georgia" w:hAnsi="Georgia"/>
          <w:sz w:val="23"/>
          <w:szCs w:val="23"/>
        </w:rPr>
      </w:pPr>
    </w:p>
    <w:p w14:paraId="789E83B0" w14:textId="5988C2E8" w:rsidR="00370652" w:rsidRDefault="004A18B4" w:rsidP="004213BD">
      <w:pPr>
        <w:ind w:left="2160" w:hanging="2160"/>
      </w:pPr>
      <w:r w:rsidRPr="00434796">
        <w:rPr>
          <w:rFonts w:ascii="Georgia" w:hAnsi="Georgia"/>
          <w:sz w:val="23"/>
          <w:szCs w:val="23"/>
        </w:rPr>
        <w:t>JUDGES:</w:t>
      </w:r>
      <w:r w:rsidRPr="00434796">
        <w:rPr>
          <w:rFonts w:ascii="Georgia" w:hAnsi="Georgia"/>
          <w:sz w:val="23"/>
          <w:szCs w:val="23"/>
        </w:rPr>
        <w:tab/>
        <w:t xml:space="preserve">OPINION by </w:t>
      </w:r>
      <w:r>
        <w:rPr>
          <w:rFonts w:ascii="Georgia" w:hAnsi="Georgia"/>
          <w:caps/>
          <w:sz w:val="23"/>
          <w:szCs w:val="23"/>
        </w:rPr>
        <w:t>KINSLEY</w:t>
      </w:r>
      <w:r w:rsidRPr="00434796">
        <w:rPr>
          <w:rFonts w:ascii="Georgia" w:hAnsi="Georgia"/>
          <w:sz w:val="23"/>
          <w:szCs w:val="23"/>
        </w:rPr>
        <w:t xml:space="preserve">, J.; </w:t>
      </w:r>
      <w:r w:rsidR="00266F75">
        <w:rPr>
          <w:rFonts w:ascii="Georgia" w:hAnsi="Georgia"/>
          <w:sz w:val="23"/>
          <w:szCs w:val="23"/>
        </w:rPr>
        <w:t>CROUSE</w:t>
      </w:r>
      <w:r>
        <w:rPr>
          <w:rFonts w:ascii="Georgia" w:hAnsi="Georgia"/>
          <w:sz w:val="23"/>
          <w:szCs w:val="23"/>
        </w:rPr>
        <w:t>, P.J.,</w:t>
      </w:r>
      <w:r w:rsidRPr="00434796">
        <w:rPr>
          <w:rFonts w:ascii="Georgia" w:hAnsi="Georgia"/>
          <w:sz w:val="23"/>
          <w:szCs w:val="23"/>
        </w:rPr>
        <w:t xml:space="preserve"> and </w:t>
      </w:r>
      <w:r w:rsidR="00266F75">
        <w:rPr>
          <w:rFonts w:ascii="Georgia" w:hAnsi="Georgia"/>
          <w:sz w:val="23"/>
          <w:szCs w:val="23"/>
        </w:rPr>
        <w:t>ZAYAS</w:t>
      </w:r>
      <w:r>
        <w:rPr>
          <w:rFonts w:ascii="Georgia" w:hAnsi="Georgia"/>
          <w:sz w:val="23"/>
          <w:szCs w:val="23"/>
        </w:rPr>
        <w:t xml:space="preserve">, </w:t>
      </w:r>
      <w:r w:rsidRPr="00434796">
        <w:rPr>
          <w:rFonts w:ascii="Georgia" w:hAnsi="Georgia"/>
          <w:sz w:val="23"/>
          <w:szCs w:val="23"/>
        </w:rPr>
        <w:t xml:space="preserve">J., CONCUR.  </w:t>
      </w:r>
    </w:p>
    <w:sectPr w:rsidR="00370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8B4"/>
    <w:rsid w:val="00266F75"/>
    <w:rsid w:val="003603DF"/>
    <w:rsid w:val="00370652"/>
    <w:rsid w:val="004213BD"/>
    <w:rsid w:val="004A18B4"/>
    <w:rsid w:val="004C7555"/>
    <w:rsid w:val="0071615E"/>
    <w:rsid w:val="00CF3215"/>
    <w:rsid w:val="00E12C55"/>
    <w:rsid w:val="00EC6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29FFF"/>
  <w15:chartTrackingRefBased/>
  <w15:docId w15:val="{E0E0819A-6C7B-4922-AE4B-3EDC547A4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8B4"/>
    <w:pPr>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qFormat/>
    <w:rsid w:val="004A18B4"/>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18B4"/>
    <w:rPr>
      <w:rFonts w:ascii="Times New Roman" w:eastAsia="Times New Roman" w:hAnsi="Times New Roman" w:cs="Times New Roman"/>
      <w:b/>
      <w:kern w:val="0"/>
      <w:sz w:val="24"/>
      <w:szCs w:val="20"/>
      <w14:ligatures w14:val="none"/>
    </w:rPr>
  </w:style>
  <w:style w:type="paragraph" w:styleId="BodyTextIndent">
    <w:name w:val="Body Text Indent"/>
    <w:basedOn w:val="Normal"/>
    <w:link w:val="BodyTextIndentChar"/>
    <w:rsid w:val="004A18B4"/>
    <w:pPr>
      <w:ind w:left="1440" w:firstLine="720"/>
      <w:jc w:val="both"/>
    </w:pPr>
    <w:rPr>
      <w:sz w:val="24"/>
    </w:rPr>
  </w:style>
  <w:style w:type="character" w:customStyle="1" w:styleId="BodyTextIndentChar">
    <w:name w:val="Body Text Indent Char"/>
    <w:basedOn w:val="DefaultParagraphFont"/>
    <w:link w:val="BodyTextIndent"/>
    <w:rsid w:val="004A18B4"/>
    <w:rPr>
      <w:rFonts w:ascii="Times New Roman" w:eastAsia="Times New Roman" w:hAnsi="Times New Roman" w:cs="Times New Roman"/>
      <w:kern w:val="0"/>
      <w:sz w:val="24"/>
      <w:szCs w:val="20"/>
      <w14:ligatures w14:val="none"/>
    </w:rPr>
  </w:style>
  <w:style w:type="paragraph" w:styleId="BodyText">
    <w:name w:val="Body Text"/>
    <w:basedOn w:val="Normal"/>
    <w:link w:val="BodyTextChar"/>
    <w:rsid w:val="004A18B4"/>
    <w:pPr>
      <w:jc w:val="both"/>
    </w:pPr>
    <w:rPr>
      <w:sz w:val="24"/>
    </w:rPr>
  </w:style>
  <w:style w:type="character" w:customStyle="1" w:styleId="BodyTextChar">
    <w:name w:val="Body Text Char"/>
    <w:basedOn w:val="DefaultParagraphFont"/>
    <w:link w:val="BodyText"/>
    <w:rsid w:val="004A18B4"/>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1</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C-220262</dc:title>
  <dc:subject/>
  <dc:creator>.</dc:creator>
  <cp:keywords/>
  <dc:description/>
  <cp:lastModifiedBy>Renata Freese</cp:lastModifiedBy>
  <cp:revision>2</cp:revision>
  <dcterms:created xsi:type="dcterms:W3CDTF">2023-07-25T15:20:00Z</dcterms:created>
  <dcterms:modified xsi:type="dcterms:W3CDTF">2023-07-25T15:20:00Z</dcterms:modified>
</cp:coreProperties>
</file>