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922D" w14:textId="699E0044" w:rsidR="00851A2D" w:rsidRPr="00E57FB7" w:rsidRDefault="00851A2D" w:rsidP="00851A2D">
      <w:pPr>
        <w:keepNext/>
        <w:spacing w:after="0" w:line="240" w:lineRule="auto"/>
        <w:ind w:left="2160" w:hanging="2160"/>
        <w:outlineLvl w:val="0"/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</w:pPr>
      <w:bookmarkStart w:id="0" w:name="_Hlk141702516"/>
      <w:r w:rsidRPr="00E57FB7"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  <w:t xml:space="preserve">CAPTION:               STATE V. </w:t>
      </w:r>
      <w:r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  <w:t>JARMON</w:t>
      </w:r>
    </w:p>
    <w:p w14:paraId="669A8004" w14:textId="23F5C269" w:rsidR="00851A2D" w:rsidRPr="000A356F" w:rsidRDefault="000A356F" w:rsidP="00851A2D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3"/>
          <w:szCs w:val="23"/>
          <w14:ligatures w14:val="none"/>
        </w:rPr>
      </w:pPr>
      <w:r>
        <w:rPr>
          <w:rFonts w:ascii="Georgia" w:eastAsia="Times New Roman" w:hAnsi="Georgia" w:cs="Times New Roman"/>
          <w:b/>
          <w:bCs/>
          <w:kern w:val="0"/>
          <w:sz w:val="23"/>
          <w:szCs w:val="23"/>
          <w14:ligatures w14:val="none"/>
        </w:rPr>
        <w:t>08-02-23</w:t>
      </w:r>
    </w:p>
    <w:p w14:paraId="502E1815" w14:textId="0823F68F" w:rsidR="00851A2D" w:rsidRPr="00E57FB7" w:rsidRDefault="00851A2D" w:rsidP="00851A2D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APPEAL NO.:           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</w:t>
      </w:r>
      <w:r w:rsidRPr="0CE1DEC4">
        <w:rPr>
          <w:rFonts w:ascii="Georgia" w:hAnsi="Georgia"/>
          <w:sz w:val="23"/>
          <w:szCs w:val="23"/>
        </w:rPr>
        <w:t>C-220592</w:t>
      </w:r>
    </w:p>
    <w:p w14:paraId="135EB66C" w14:textId="77777777" w:rsidR="00851A2D" w:rsidRPr="00E57FB7" w:rsidRDefault="00851A2D" w:rsidP="00851A2D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                                     </w:t>
      </w:r>
    </w:p>
    <w:p w14:paraId="2B5467A0" w14:textId="7E6B2D12" w:rsidR="00851A2D" w:rsidRPr="00E57FB7" w:rsidRDefault="00851A2D" w:rsidP="00851A2D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TRIAL NO.: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           </w:t>
      </w:r>
      <w:r w:rsidRPr="0CE1DEC4">
        <w:rPr>
          <w:rFonts w:ascii="Georgia" w:hAnsi="Georgia"/>
          <w:sz w:val="23"/>
          <w:szCs w:val="23"/>
        </w:rPr>
        <w:t>20CRB</w:t>
      </w:r>
      <w:r w:rsidR="00B60425">
        <w:rPr>
          <w:rFonts w:ascii="Georgia" w:hAnsi="Georgia"/>
          <w:sz w:val="23"/>
          <w:szCs w:val="23"/>
        </w:rPr>
        <w:t>-</w:t>
      </w:r>
      <w:r w:rsidRPr="0CE1DEC4">
        <w:rPr>
          <w:rFonts w:ascii="Georgia" w:hAnsi="Georgia"/>
          <w:sz w:val="23"/>
          <w:szCs w:val="23"/>
        </w:rPr>
        <w:t>5490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    </w:t>
      </w:r>
    </w:p>
    <w:p w14:paraId="60182E1B" w14:textId="77777777" w:rsidR="00851A2D" w:rsidRPr="00E57FB7" w:rsidRDefault="00851A2D" w:rsidP="00851A2D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1AAD9881" w14:textId="19CFD066" w:rsidR="00851A2D" w:rsidRPr="00E57FB7" w:rsidRDefault="00851A2D" w:rsidP="00851A2D">
      <w:pPr>
        <w:spacing w:after="0" w:line="240" w:lineRule="auto"/>
        <w:ind w:left="2100" w:hanging="210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KEY WORDS: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SPEEDY TRIAL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–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R.C. 2913.02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– 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MANIFEST WEIGHT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</w:t>
      </w:r>
    </w:p>
    <w:p w14:paraId="10C04669" w14:textId="77777777" w:rsidR="00851A2D" w:rsidRPr="00E57FB7" w:rsidRDefault="00851A2D" w:rsidP="00851A2D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3B59F0CD" w14:textId="77777777" w:rsidR="00851A2D" w:rsidRPr="00E57FB7" w:rsidRDefault="00851A2D" w:rsidP="00851A2D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SUMMARY:</w:t>
      </w:r>
    </w:p>
    <w:p w14:paraId="030CD5BA" w14:textId="3B5AA199" w:rsidR="00851A2D" w:rsidRPr="00E57FB7" w:rsidRDefault="00851A2D" w:rsidP="00851A2D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>
        <w:rPr>
          <w:rStyle w:val="normaltextrun"/>
          <w:rFonts w:ascii="Georgia" w:hAnsi="Georgia"/>
          <w:color w:val="000000"/>
          <w:sz w:val="23"/>
          <w:szCs w:val="23"/>
          <w:shd w:val="clear" w:color="auto" w:fill="FFFFFF"/>
        </w:rPr>
        <w:t>Where the defendant failed to assert her speedy-trial right in a timely manner and was not prejudiced by the delay, her constitutional right to a speedy trial was not violated.</w:t>
      </w:r>
      <w:r>
        <w:rPr>
          <w:rStyle w:val="eop"/>
          <w:rFonts w:ascii="Georgia" w:hAnsi="Georgia"/>
          <w:color w:val="000000"/>
          <w:sz w:val="23"/>
          <w:szCs w:val="23"/>
          <w:shd w:val="clear" w:color="auto" w:fill="FFFFFF"/>
        </w:rPr>
        <w:t> </w:t>
      </w:r>
    </w:p>
    <w:p w14:paraId="1E6FFB9E" w14:textId="6669EEE6" w:rsidR="00851A2D" w:rsidRPr="00E57FB7" w:rsidRDefault="00851A2D" w:rsidP="00851A2D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Where </w:t>
      </w:r>
      <w:r>
        <w:rPr>
          <w:rStyle w:val="normaltextrun"/>
          <w:rFonts w:ascii="Georgia" w:hAnsi="Georgia"/>
          <w:color w:val="000000"/>
          <w:sz w:val="23"/>
          <w:szCs w:val="23"/>
          <w:shd w:val="clear" w:color="auto" w:fill="FFFFFF"/>
        </w:rPr>
        <w:t xml:space="preserve">the defendant’s conviction was supported by the record and not contrary to law, her conviction was not against the manifest weight of the evidence. </w:t>
      </w:r>
    </w:p>
    <w:p w14:paraId="491494F9" w14:textId="77777777" w:rsidR="00851A2D" w:rsidRPr="00E57FB7" w:rsidRDefault="00851A2D" w:rsidP="00851A2D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35A3E442" w14:textId="77777777" w:rsidR="00851A2D" w:rsidRPr="00E57FB7" w:rsidRDefault="00851A2D" w:rsidP="00851A2D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JUDGMENT: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           </w:t>
      </w:r>
      <w:r w:rsidRPr="00E57FB7">
        <w:rPr>
          <w:rFonts w:ascii="Georgia" w:eastAsia="Times New Roman" w:hAnsi="Georgia" w:cs="Times New Roman"/>
          <w:caps/>
          <w:kern w:val="0"/>
          <w:sz w:val="23"/>
          <w:szCs w:val="23"/>
          <w14:ligatures w14:val="none"/>
        </w:rPr>
        <w:t>affirmed</w:t>
      </w:r>
    </w:p>
    <w:p w14:paraId="6B787C9C" w14:textId="77777777" w:rsidR="00851A2D" w:rsidRPr="00E57FB7" w:rsidRDefault="00851A2D" w:rsidP="00851A2D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08515533" w14:textId="645210C7" w:rsidR="00851A2D" w:rsidRDefault="00851A2D" w:rsidP="00851A2D">
      <w:pPr>
        <w:ind w:left="2110" w:hanging="2110"/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JUDGES: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OPINION by </w:t>
      </w:r>
      <w:r w:rsidRPr="00E57FB7">
        <w:rPr>
          <w:rFonts w:ascii="Georgia" w:eastAsia="Times New Roman" w:hAnsi="Georgia" w:cs="Times New Roman"/>
          <w:caps/>
          <w:kern w:val="0"/>
          <w:sz w:val="23"/>
          <w:szCs w:val="23"/>
          <w14:ligatures w14:val="none"/>
        </w:rPr>
        <w:t>KINSLEY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, J.; CROUSE, P.J., and 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WINKLER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, J., CONCUR.  </w:t>
      </w:r>
    </w:p>
    <w:bookmarkEnd w:id="0"/>
    <w:p w14:paraId="439B4866" w14:textId="77777777" w:rsidR="00370652" w:rsidRDefault="00370652"/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2D"/>
    <w:rsid w:val="000A356F"/>
    <w:rsid w:val="00370652"/>
    <w:rsid w:val="0071615E"/>
    <w:rsid w:val="00851A2D"/>
    <w:rsid w:val="009E7F1C"/>
    <w:rsid w:val="00B60425"/>
    <w:rsid w:val="00B967BB"/>
    <w:rsid w:val="00BC04FA"/>
    <w:rsid w:val="00DD4798"/>
    <w:rsid w:val="00F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72B4"/>
  <w15:chartTrackingRefBased/>
  <w15:docId w15:val="{38C4C5BC-C095-4A25-9839-2B6E2F6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51A2D"/>
  </w:style>
  <w:style w:type="character" w:customStyle="1" w:styleId="eop">
    <w:name w:val="eop"/>
    <w:basedOn w:val="DefaultParagraphFont"/>
    <w:rsid w:val="00851A2D"/>
  </w:style>
  <w:style w:type="paragraph" w:styleId="Revision">
    <w:name w:val="Revision"/>
    <w:hidden/>
    <w:uiPriority w:val="99"/>
    <w:semiHidden/>
    <w:rsid w:val="00B60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4</DocSecurity>
  <Lines>63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C-220592</dc:title>
  <dc:subject/>
  <dc:creator>.</dc:creator>
  <cp:keywords/>
  <dc:description/>
  <cp:lastModifiedBy>Renata Freese</cp:lastModifiedBy>
  <cp:revision>2</cp:revision>
  <dcterms:created xsi:type="dcterms:W3CDTF">2023-07-31T17:28:00Z</dcterms:created>
  <dcterms:modified xsi:type="dcterms:W3CDTF">2023-07-31T17:28:00Z</dcterms:modified>
</cp:coreProperties>
</file>