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4D05" w14:textId="5BEAB16A" w:rsidR="006020A0" w:rsidRPr="00434796" w:rsidRDefault="006020A0" w:rsidP="006020A0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BAUER V. RIVER CITY MORTGAGE, LLC </w:t>
      </w:r>
    </w:p>
    <w:p w14:paraId="193AA4A4" w14:textId="3ED89755" w:rsidR="006020A0" w:rsidRPr="006B6497" w:rsidRDefault="006B6497" w:rsidP="006020A0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09-27-23</w:t>
      </w:r>
    </w:p>
    <w:p w14:paraId="79CAE9BD" w14:textId="3364994F" w:rsidR="006020A0" w:rsidRDefault="006020A0" w:rsidP="006020A0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 xml:space="preserve">             C-230001</w:t>
      </w:r>
    </w:p>
    <w:p w14:paraId="7875E068" w14:textId="77777777" w:rsidR="006020A0" w:rsidRPr="00434796" w:rsidRDefault="006020A0" w:rsidP="006020A0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5D2EF396" w14:textId="3277DE07" w:rsidR="006020A0" w:rsidRPr="00434796" w:rsidRDefault="006020A0" w:rsidP="006020A0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NO.:</w:t>
      </w:r>
      <w:r w:rsidRPr="00434796">
        <w:rPr>
          <w:rFonts w:ascii="Georgia" w:hAnsi="Georgia"/>
          <w:sz w:val="23"/>
          <w:szCs w:val="23"/>
        </w:rPr>
        <w:tab/>
        <w:t xml:space="preserve">            </w:t>
      </w:r>
      <w:r>
        <w:rPr>
          <w:rFonts w:ascii="Georgia" w:hAnsi="Georgia"/>
          <w:sz w:val="23"/>
          <w:szCs w:val="23"/>
        </w:rPr>
        <w:t>A-2203082</w:t>
      </w:r>
    </w:p>
    <w:p w14:paraId="6D439A6E" w14:textId="77777777" w:rsidR="006020A0" w:rsidRPr="00434796" w:rsidRDefault="006020A0" w:rsidP="006020A0">
      <w:pPr>
        <w:rPr>
          <w:rFonts w:ascii="Georgia" w:hAnsi="Georgia"/>
          <w:sz w:val="23"/>
          <w:szCs w:val="23"/>
        </w:rPr>
      </w:pPr>
    </w:p>
    <w:p w14:paraId="55885F1A" w14:textId="5CD2DB1D" w:rsidR="006020A0" w:rsidRPr="00434796" w:rsidRDefault="006020A0" w:rsidP="006020A0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ARBITRATION – IMPLIED CONTRACT – MUTUAL ASSENT – </w:t>
      </w:r>
      <w:r w:rsidR="00B274A2">
        <w:rPr>
          <w:rFonts w:ascii="Georgia" w:hAnsi="Georgia"/>
          <w:sz w:val="23"/>
          <w:szCs w:val="23"/>
        </w:rPr>
        <w:t xml:space="preserve">EMPLOYER/EMPLOYEE – </w:t>
      </w:r>
      <w:r>
        <w:rPr>
          <w:rFonts w:ascii="Georgia" w:hAnsi="Georgia"/>
          <w:sz w:val="23"/>
          <w:szCs w:val="23"/>
        </w:rPr>
        <w:t xml:space="preserve">EMPLOYEE HANDBOOKS </w:t>
      </w:r>
    </w:p>
    <w:p w14:paraId="6BB54D12" w14:textId="77777777" w:rsidR="006020A0" w:rsidRPr="00434796" w:rsidRDefault="006020A0" w:rsidP="006020A0">
      <w:pPr>
        <w:rPr>
          <w:rFonts w:ascii="Georgia" w:hAnsi="Georgia"/>
          <w:sz w:val="23"/>
          <w:szCs w:val="23"/>
        </w:rPr>
      </w:pPr>
    </w:p>
    <w:p w14:paraId="255AA992" w14:textId="77777777" w:rsidR="006020A0" w:rsidRPr="00434796" w:rsidRDefault="006020A0" w:rsidP="006020A0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5B3F7639" w14:textId="39F408EB" w:rsidR="006020A0" w:rsidRDefault="006020A0" w:rsidP="006020A0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Where </w:t>
      </w:r>
      <w:r w:rsidR="00B274A2">
        <w:rPr>
          <w:rFonts w:ascii="Georgia" w:hAnsi="Georgia"/>
          <w:sz w:val="23"/>
          <w:szCs w:val="23"/>
        </w:rPr>
        <w:t>plaintiff</w:t>
      </w:r>
      <w:r>
        <w:rPr>
          <w:rFonts w:ascii="Georgia" w:hAnsi="Georgia"/>
          <w:sz w:val="23"/>
          <w:szCs w:val="23"/>
        </w:rPr>
        <w:t xml:space="preserve"> employee reviewed an employee manual and signed an acknowledgement form which contained a broad disclaimer of contractual obligations, there was no mutual assent to create a binding contract</w:t>
      </w:r>
      <w:r w:rsidR="00B274A2">
        <w:rPr>
          <w:rFonts w:ascii="Georgia" w:hAnsi="Georgia"/>
          <w:sz w:val="23"/>
          <w:szCs w:val="23"/>
        </w:rPr>
        <w:t xml:space="preserve"> for arbitration</w:t>
      </w:r>
      <w:r>
        <w:rPr>
          <w:rFonts w:ascii="Georgia" w:hAnsi="Georgia"/>
          <w:sz w:val="23"/>
          <w:szCs w:val="23"/>
        </w:rPr>
        <w:t xml:space="preserve">.   </w:t>
      </w:r>
    </w:p>
    <w:p w14:paraId="2CA75907" w14:textId="77777777" w:rsidR="006020A0" w:rsidRPr="00434796" w:rsidRDefault="006020A0" w:rsidP="006020A0">
      <w:pPr>
        <w:rPr>
          <w:rFonts w:ascii="Georgia" w:hAnsi="Georgia"/>
          <w:sz w:val="23"/>
          <w:szCs w:val="23"/>
        </w:rPr>
      </w:pPr>
    </w:p>
    <w:p w14:paraId="2B0F1FBC" w14:textId="2D6873F3" w:rsidR="006020A0" w:rsidRPr="00434796" w:rsidRDefault="006020A0" w:rsidP="006020A0">
      <w:pPr>
        <w:pStyle w:val="BodyText"/>
        <w:ind w:left="2100" w:hanging="210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caps/>
          <w:sz w:val="23"/>
          <w:szCs w:val="23"/>
        </w:rPr>
        <w:t>rEVERSED</w:t>
      </w:r>
      <w:r w:rsidR="00B274A2">
        <w:rPr>
          <w:rFonts w:ascii="Georgia" w:hAnsi="Georgia"/>
          <w:caps/>
          <w:sz w:val="23"/>
          <w:szCs w:val="23"/>
        </w:rPr>
        <w:t xml:space="preserve"> AND CAUSE REMANDED</w:t>
      </w:r>
    </w:p>
    <w:p w14:paraId="7E413FFE" w14:textId="77777777" w:rsidR="006020A0" w:rsidRPr="00434796" w:rsidRDefault="006020A0" w:rsidP="006020A0">
      <w:pPr>
        <w:rPr>
          <w:rFonts w:ascii="Georgia" w:hAnsi="Georgia"/>
          <w:sz w:val="23"/>
          <w:szCs w:val="23"/>
        </w:rPr>
      </w:pPr>
    </w:p>
    <w:p w14:paraId="2840E52B" w14:textId="77777777" w:rsidR="006020A0" w:rsidRPr="00434796" w:rsidRDefault="006020A0" w:rsidP="006020A0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 w:rsidRPr="00434796">
        <w:rPr>
          <w:rFonts w:ascii="Georgia" w:hAnsi="Georgia"/>
          <w:sz w:val="23"/>
          <w:szCs w:val="23"/>
        </w:rPr>
        <w:tab/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>
        <w:rPr>
          <w:rFonts w:ascii="Georgia" w:hAnsi="Georgia"/>
          <w:sz w:val="23"/>
          <w:szCs w:val="23"/>
        </w:rPr>
        <w:t>CROUSE, P.J.,</w:t>
      </w:r>
      <w:r w:rsidRPr="00434796">
        <w:rPr>
          <w:rFonts w:ascii="Georgia" w:hAnsi="Georgia"/>
          <w:sz w:val="23"/>
          <w:szCs w:val="23"/>
        </w:rPr>
        <w:t xml:space="preserve"> and </w:t>
      </w:r>
      <w:r>
        <w:rPr>
          <w:rFonts w:ascii="Georgia" w:hAnsi="Georgia"/>
          <w:sz w:val="23"/>
          <w:szCs w:val="23"/>
        </w:rPr>
        <w:t>BERGERON,</w:t>
      </w:r>
      <w:r w:rsidRPr="00434796">
        <w:rPr>
          <w:rFonts w:ascii="Georgia" w:hAnsi="Georgia"/>
          <w:sz w:val="23"/>
          <w:szCs w:val="23"/>
        </w:rPr>
        <w:t xml:space="preserve"> J., CONCUR.  </w:t>
      </w:r>
    </w:p>
    <w:p w14:paraId="5CA459B1" w14:textId="77777777" w:rsidR="006020A0" w:rsidRDefault="006020A0" w:rsidP="006020A0"/>
    <w:p w14:paraId="053DF8D6" w14:textId="77777777" w:rsidR="00370652" w:rsidRDefault="00370652"/>
    <w:sectPr w:rsidR="0037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A0"/>
    <w:rsid w:val="00370652"/>
    <w:rsid w:val="006020A0"/>
    <w:rsid w:val="006B6497"/>
    <w:rsid w:val="0071615E"/>
    <w:rsid w:val="00B2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D933"/>
  <w15:chartTrackingRefBased/>
  <w15:docId w15:val="{2734D4F2-F173-45B1-8569-01422999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0A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020A0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0A0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6020A0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020A0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rsid w:val="006020A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020A0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C-230001</dc:title>
  <dc:subject/>
  <dc:creator>.</dc:creator>
  <cp:keywords/>
  <dc:description/>
  <cp:lastModifiedBy>Renata Freese</cp:lastModifiedBy>
  <cp:revision>2</cp:revision>
  <dcterms:created xsi:type="dcterms:W3CDTF">2023-09-26T14:18:00Z</dcterms:created>
  <dcterms:modified xsi:type="dcterms:W3CDTF">2023-09-26T14:18:00Z</dcterms:modified>
</cp:coreProperties>
</file>