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79FB" w14:textId="7F48F7F5" w:rsidR="008F7A21" w:rsidRPr="00765368" w:rsidRDefault="008F7A21" w:rsidP="00765368">
      <w:pPr>
        <w:pStyle w:val="Heading1"/>
        <w:ind w:left="2160" w:hanging="2160"/>
        <w:jc w:val="both"/>
        <w:rPr>
          <w:rFonts w:ascii="Georgia" w:hAnsi="Georgia"/>
          <w:caps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="0047155B">
        <w:rPr>
          <w:rFonts w:ascii="Georgia" w:hAnsi="Georgia"/>
          <w:caps/>
          <w:sz w:val="23"/>
          <w:szCs w:val="23"/>
          <w:lang w:val="en-US"/>
        </w:rPr>
        <w:t xml:space="preserve">State v. </w:t>
      </w:r>
      <w:r w:rsidR="00DD590A">
        <w:rPr>
          <w:rFonts w:ascii="Georgia" w:hAnsi="Georgia"/>
          <w:caps/>
          <w:sz w:val="23"/>
          <w:szCs w:val="23"/>
          <w:lang w:val="en-US"/>
        </w:rPr>
        <w:t>G.H.</w:t>
      </w:r>
    </w:p>
    <w:p w14:paraId="4926881F" w14:textId="1E69D619" w:rsidR="008F7A21" w:rsidRPr="001B4318" w:rsidRDefault="00FD58F3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09-15-23</w:t>
      </w:r>
    </w:p>
    <w:p w14:paraId="6640E35A" w14:textId="6B47639C" w:rsidR="008F7A21" w:rsidRDefault="008F7A21" w:rsidP="00DE640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</w:t>
      </w:r>
      <w:r w:rsidR="0047155B">
        <w:rPr>
          <w:rFonts w:ascii="Georgia" w:hAnsi="Georgia"/>
          <w:sz w:val="23"/>
          <w:szCs w:val="23"/>
        </w:rPr>
        <w:t>S</w:t>
      </w:r>
      <w:r w:rsidRPr="001B4318">
        <w:rPr>
          <w:rFonts w:ascii="Georgia" w:hAnsi="Georgia"/>
          <w:sz w:val="23"/>
          <w:szCs w:val="23"/>
        </w:rPr>
        <w:t>.:</w:t>
      </w:r>
      <w:r w:rsidR="002C1D40">
        <w:rPr>
          <w:rFonts w:ascii="Georgia" w:hAnsi="Georgia"/>
          <w:sz w:val="23"/>
          <w:szCs w:val="23"/>
        </w:rPr>
        <w:tab/>
      </w:r>
      <w:r w:rsidR="00FC6F93" w:rsidRPr="00FC6F93">
        <w:rPr>
          <w:rFonts w:ascii="Georgia" w:hAnsi="Georgia"/>
          <w:sz w:val="23"/>
          <w:szCs w:val="23"/>
        </w:rPr>
        <w:t>C</w:t>
      </w:r>
      <w:r w:rsidR="00FC6F93">
        <w:rPr>
          <w:rFonts w:ascii="Georgia" w:hAnsi="Georgia"/>
          <w:sz w:val="23"/>
          <w:szCs w:val="23"/>
        </w:rPr>
        <w:t>-</w:t>
      </w:r>
      <w:r w:rsidR="00FC6F93" w:rsidRPr="00FC6F93">
        <w:rPr>
          <w:rFonts w:ascii="Georgia" w:hAnsi="Georgia"/>
          <w:sz w:val="23"/>
          <w:szCs w:val="23"/>
        </w:rPr>
        <w:t>2</w:t>
      </w:r>
      <w:r w:rsidR="00DE6401">
        <w:rPr>
          <w:rFonts w:ascii="Georgia" w:hAnsi="Georgia"/>
          <w:sz w:val="23"/>
          <w:szCs w:val="23"/>
        </w:rPr>
        <w:t>30</w:t>
      </w:r>
      <w:r w:rsidR="0047155B">
        <w:rPr>
          <w:rFonts w:ascii="Georgia" w:hAnsi="Georgia"/>
          <w:sz w:val="23"/>
          <w:szCs w:val="23"/>
        </w:rPr>
        <w:t>013</w:t>
      </w:r>
    </w:p>
    <w:p w14:paraId="0FD0E553" w14:textId="267E67DC" w:rsidR="0047155B" w:rsidRPr="001B4318" w:rsidRDefault="0047155B" w:rsidP="0047155B">
      <w:pPr>
        <w:ind w:left="1440" w:firstLine="720"/>
        <w:jc w:val="both"/>
        <w:rPr>
          <w:rFonts w:ascii="Georgia" w:hAnsi="Georgia"/>
          <w:sz w:val="23"/>
          <w:szCs w:val="23"/>
        </w:rPr>
      </w:pPr>
      <w:r w:rsidRPr="00FC6F93">
        <w:rPr>
          <w:rFonts w:ascii="Georgia" w:hAnsi="Georgia"/>
          <w:sz w:val="23"/>
          <w:szCs w:val="23"/>
        </w:rPr>
        <w:t>C</w:t>
      </w:r>
      <w:r>
        <w:rPr>
          <w:rFonts w:ascii="Georgia" w:hAnsi="Georgia"/>
          <w:sz w:val="23"/>
          <w:szCs w:val="23"/>
        </w:rPr>
        <w:t>-</w:t>
      </w:r>
      <w:r w:rsidRPr="00FC6F93">
        <w:rPr>
          <w:rFonts w:ascii="Georgia" w:hAnsi="Georgia"/>
          <w:sz w:val="23"/>
          <w:szCs w:val="23"/>
        </w:rPr>
        <w:t>2</w:t>
      </w:r>
      <w:r>
        <w:rPr>
          <w:rFonts w:ascii="Georgia" w:hAnsi="Georgia"/>
          <w:sz w:val="23"/>
          <w:szCs w:val="23"/>
        </w:rPr>
        <w:t>30014</w:t>
      </w:r>
    </w:p>
    <w:p w14:paraId="625EE895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6E0D83C1" w14:textId="2734391E" w:rsidR="008F7A21" w:rsidRDefault="008F7A21" w:rsidP="00DE6401">
      <w:pPr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</w:t>
      </w:r>
      <w:r w:rsidR="0047155B">
        <w:rPr>
          <w:rFonts w:ascii="Georgia" w:hAnsi="Georgia"/>
          <w:sz w:val="23"/>
          <w:szCs w:val="23"/>
        </w:rPr>
        <w:t>S</w:t>
      </w:r>
      <w:r w:rsidRPr="001B4318">
        <w:rPr>
          <w:rFonts w:ascii="Georgia" w:hAnsi="Georgia"/>
          <w:sz w:val="23"/>
          <w:szCs w:val="23"/>
        </w:rPr>
        <w:t>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47155B">
        <w:rPr>
          <w:rFonts w:ascii="Georgia" w:hAnsi="Georgia"/>
          <w:sz w:val="23"/>
        </w:rPr>
        <w:t>C-16CRB-19192</w:t>
      </w:r>
      <w:r w:rsidR="0047155B">
        <w:rPr>
          <w:rFonts w:ascii="Georgia" w:hAnsi="Georgia"/>
          <w:sz w:val="23"/>
        </w:rPr>
        <w:br/>
      </w:r>
      <w:r w:rsidR="0047155B">
        <w:rPr>
          <w:rFonts w:ascii="Georgia" w:hAnsi="Georgia"/>
          <w:sz w:val="23"/>
          <w:szCs w:val="23"/>
        </w:rPr>
        <w:tab/>
      </w:r>
      <w:r w:rsidR="0047155B">
        <w:rPr>
          <w:rFonts w:ascii="Georgia" w:hAnsi="Georgia"/>
          <w:sz w:val="23"/>
          <w:szCs w:val="23"/>
        </w:rPr>
        <w:tab/>
      </w:r>
      <w:r w:rsidR="0047155B">
        <w:rPr>
          <w:rFonts w:ascii="Georgia" w:hAnsi="Georgia"/>
          <w:sz w:val="23"/>
          <w:szCs w:val="23"/>
        </w:rPr>
        <w:tab/>
      </w:r>
      <w:r w:rsidR="0047155B">
        <w:rPr>
          <w:rFonts w:ascii="Georgia" w:hAnsi="Georgia"/>
          <w:sz w:val="23"/>
        </w:rPr>
        <w:t>17CRB-6384</w:t>
      </w:r>
    </w:p>
    <w:p w14:paraId="178464F9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4D2260A0" w14:textId="14AF409A" w:rsidR="00586B56" w:rsidRPr="00FC6F93" w:rsidRDefault="008F7A21" w:rsidP="006925E0">
      <w:pPr>
        <w:suppressAutoHyphens/>
        <w:ind w:left="2160" w:hanging="2160"/>
        <w:jc w:val="both"/>
        <w:rPr>
          <w:rFonts w:ascii="Georgia" w:hAnsi="Georgia"/>
          <w:caps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47155B">
        <w:rPr>
          <w:rFonts w:ascii="Georgia" w:hAnsi="Georgia"/>
          <w:sz w:val="23"/>
          <w:szCs w:val="23"/>
        </w:rPr>
        <w:t xml:space="preserve">R.C. 2953.32 – </w:t>
      </w:r>
      <w:r w:rsidR="0047155B" w:rsidRPr="00BC064A">
        <w:rPr>
          <w:rFonts w:ascii="Georgia" w:hAnsi="Georgia"/>
          <w:caps/>
          <w:sz w:val="23"/>
          <w:szCs w:val="23"/>
        </w:rPr>
        <w:t>Record Sealing</w:t>
      </w:r>
    </w:p>
    <w:p w14:paraId="3AE1AE7F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EF005D7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19548CC2" w14:textId="55899AEF" w:rsidR="00DE6401" w:rsidRPr="00187F3F" w:rsidRDefault="00C220AA" w:rsidP="004715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</w:t>
      </w:r>
      <w:r w:rsidR="0047155B">
        <w:rPr>
          <w:rFonts w:ascii="Georgia" w:hAnsi="Georgia"/>
          <w:sz w:val="23"/>
          <w:szCs w:val="23"/>
        </w:rPr>
        <w:t>trial</w:t>
      </w:r>
      <w:r>
        <w:rPr>
          <w:rFonts w:ascii="Georgia" w:hAnsi="Georgia"/>
          <w:sz w:val="23"/>
          <w:szCs w:val="23"/>
        </w:rPr>
        <w:t xml:space="preserve"> court </w:t>
      </w:r>
      <w:r w:rsidR="002A40FA">
        <w:rPr>
          <w:rFonts w:ascii="Georgia" w:hAnsi="Georgia"/>
          <w:snapToGrid w:val="0"/>
          <w:sz w:val="23"/>
          <w:szCs w:val="23"/>
        </w:rPr>
        <w:t>abused its discretion</w:t>
      </w:r>
      <w:r w:rsidR="0047155B">
        <w:rPr>
          <w:rFonts w:ascii="Georgia" w:hAnsi="Georgia"/>
          <w:snapToGrid w:val="0"/>
          <w:sz w:val="23"/>
          <w:szCs w:val="23"/>
        </w:rPr>
        <w:t xml:space="preserve"> when it denied defendant’s applications to seal the records of his convictions based </w:t>
      </w:r>
      <w:r w:rsidR="002A40FA">
        <w:rPr>
          <w:rFonts w:ascii="Georgia" w:hAnsi="Georgia"/>
          <w:snapToGrid w:val="0"/>
          <w:sz w:val="23"/>
          <w:szCs w:val="23"/>
        </w:rPr>
        <w:t xml:space="preserve">solely </w:t>
      </w:r>
      <w:r w:rsidR="0047155B">
        <w:rPr>
          <w:rFonts w:ascii="Georgia" w:hAnsi="Georgia"/>
          <w:snapToGrid w:val="0"/>
          <w:sz w:val="23"/>
          <w:szCs w:val="23"/>
        </w:rPr>
        <w:t>on the nature of the offenses when the government did not articulate any need to maintain the records.</w:t>
      </w:r>
    </w:p>
    <w:p w14:paraId="4900D89F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4083326A" w14:textId="0E1F03F9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47155B">
        <w:rPr>
          <w:rFonts w:ascii="Georgia" w:hAnsi="Georgia"/>
          <w:caps/>
          <w:sz w:val="23"/>
          <w:szCs w:val="23"/>
        </w:rPr>
        <w:t>Reversed and cause remanded</w:t>
      </w:r>
    </w:p>
    <w:p w14:paraId="0431E082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087E8018" w14:textId="1A492B4B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</w:r>
      <w:r w:rsidR="00765368" w:rsidRPr="00765368">
        <w:rPr>
          <w:rFonts w:ascii="Georgia" w:hAnsi="Georgia"/>
          <w:caps/>
          <w:sz w:val="23"/>
          <w:szCs w:val="23"/>
        </w:rPr>
        <w:t>Opinion</w:t>
      </w:r>
      <w:r w:rsidR="00765368" w:rsidRPr="001B4318">
        <w:rPr>
          <w:rFonts w:ascii="Georgia" w:hAnsi="Georgia"/>
          <w:sz w:val="23"/>
          <w:szCs w:val="23"/>
        </w:rPr>
        <w:t xml:space="preserve"> </w:t>
      </w:r>
      <w:r w:rsidR="00765368">
        <w:rPr>
          <w:rFonts w:ascii="Georgia" w:hAnsi="Georgia"/>
          <w:sz w:val="23"/>
          <w:szCs w:val="23"/>
        </w:rPr>
        <w:t>b</w:t>
      </w:r>
      <w:r w:rsidR="00765368" w:rsidRPr="001B4318">
        <w:rPr>
          <w:rFonts w:ascii="Georgia" w:hAnsi="Georgia"/>
          <w:sz w:val="23"/>
          <w:szCs w:val="23"/>
        </w:rPr>
        <w:t>y</w:t>
      </w:r>
      <w:r w:rsidR="00765368">
        <w:rPr>
          <w:rFonts w:ascii="Georgia" w:hAnsi="Georgia"/>
          <w:sz w:val="23"/>
          <w:szCs w:val="23"/>
        </w:rPr>
        <w:t xml:space="preserve"> </w:t>
      </w:r>
      <w:r w:rsidR="00765368" w:rsidRPr="00765368">
        <w:rPr>
          <w:rFonts w:ascii="Georgia" w:hAnsi="Georgia"/>
          <w:caps/>
          <w:sz w:val="23"/>
          <w:szCs w:val="23"/>
        </w:rPr>
        <w:t xml:space="preserve">Crouse, </w:t>
      </w:r>
      <w:r w:rsidR="00DA51EA">
        <w:rPr>
          <w:rFonts w:ascii="Georgia" w:hAnsi="Georgia"/>
          <w:caps/>
          <w:sz w:val="23"/>
          <w:szCs w:val="23"/>
        </w:rPr>
        <w:t>P.</w:t>
      </w:r>
      <w:r w:rsidR="00765368" w:rsidRPr="00765368">
        <w:rPr>
          <w:rFonts w:ascii="Georgia" w:hAnsi="Georgia"/>
          <w:caps/>
          <w:sz w:val="23"/>
          <w:szCs w:val="23"/>
        </w:rPr>
        <w:t xml:space="preserve">J.; </w:t>
      </w:r>
      <w:r w:rsidR="0047155B">
        <w:rPr>
          <w:rFonts w:ascii="Georgia" w:hAnsi="Georgia"/>
          <w:caps/>
          <w:sz w:val="23"/>
          <w:szCs w:val="23"/>
        </w:rPr>
        <w:t>Zayas</w:t>
      </w:r>
      <w:r w:rsidR="00765368">
        <w:rPr>
          <w:rFonts w:ascii="Georgia" w:hAnsi="Georgia"/>
          <w:sz w:val="23"/>
          <w:szCs w:val="23"/>
        </w:rPr>
        <w:t xml:space="preserve"> and </w:t>
      </w:r>
      <w:r w:rsidR="007356E9">
        <w:rPr>
          <w:rFonts w:ascii="Georgia" w:hAnsi="Georgia"/>
          <w:caps/>
          <w:sz w:val="23"/>
          <w:szCs w:val="23"/>
        </w:rPr>
        <w:t>Kinsley</w:t>
      </w:r>
      <w:r w:rsidR="00765368" w:rsidRPr="00765368">
        <w:rPr>
          <w:rFonts w:ascii="Georgia" w:hAnsi="Georgia"/>
          <w:caps/>
          <w:sz w:val="23"/>
          <w:szCs w:val="23"/>
        </w:rPr>
        <w:t xml:space="preserve">, </w:t>
      </w:r>
      <w:r w:rsidR="003859D0">
        <w:rPr>
          <w:rFonts w:ascii="Georgia" w:hAnsi="Georgia"/>
          <w:caps/>
          <w:sz w:val="23"/>
          <w:szCs w:val="23"/>
        </w:rPr>
        <w:t>J</w:t>
      </w:r>
      <w:r w:rsidR="002C1D40" w:rsidRPr="00765368">
        <w:rPr>
          <w:rFonts w:ascii="Georgia" w:hAnsi="Georgia"/>
          <w:caps/>
          <w:sz w:val="23"/>
          <w:szCs w:val="23"/>
        </w:rPr>
        <w:t>J</w:t>
      </w:r>
      <w:r w:rsidR="00765368" w:rsidRPr="00765368">
        <w:rPr>
          <w:rFonts w:ascii="Georgia" w:hAnsi="Georgia"/>
          <w:caps/>
          <w:sz w:val="23"/>
          <w:szCs w:val="23"/>
        </w:rPr>
        <w:t>., concur</w:t>
      </w:r>
      <w:r w:rsidR="00765368">
        <w:rPr>
          <w:rFonts w:ascii="Georgia" w:hAnsi="Georgia"/>
          <w:sz w:val="23"/>
          <w:szCs w:val="23"/>
        </w:rPr>
        <w:t>.</w:t>
      </w:r>
    </w:p>
    <w:p w14:paraId="7804DA47" w14:textId="77777777" w:rsidR="00B73BB5" w:rsidRDefault="00B73BB5"/>
    <w:sectPr w:rsidR="00B73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68"/>
    <w:rsid w:val="00082A28"/>
    <w:rsid w:val="000A3EEA"/>
    <w:rsid w:val="000A4C9A"/>
    <w:rsid w:val="00100E31"/>
    <w:rsid w:val="00142612"/>
    <w:rsid w:val="001458A9"/>
    <w:rsid w:val="001909F7"/>
    <w:rsid w:val="001C0B57"/>
    <w:rsid w:val="001D1316"/>
    <w:rsid w:val="001D404E"/>
    <w:rsid w:val="001D4C6B"/>
    <w:rsid w:val="0021325A"/>
    <w:rsid w:val="002A40FA"/>
    <w:rsid w:val="002C1D40"/>
    <w:rsid w:val="002C35DA"/>
    <w:rsid w:val="002E2E63"/>
    <w:rsid w:val="00344E89"/>
    <w:rsid w:val="00381686"/>
    <w:rsid w:val="003859D0"/>
    <w:rsid w:val="00397A0A"/>
    <w:rsid w:val="0047155B"/>
    <w:rsid w:val="004752CF"/>
    <w:rsid w:val="004A7FA7"/>
    <w:rsid w:val="004E2795"/>
    <w:rsid w:val="004F1FA7"/>
    <w:rsid w:val="00586B56"/>
    <w:rsid w:val="006925E0"/>
    <w:rsid w:val="007356E9"/>
    <w:rsid w:val="007478A3"/>
    <w:rsid w:val="00765368"/>
    <w:rsid w:val="007C476E"/>
    <w:rsid w:val="007D135B"/>
    <w:rsid w:val="008B0C13"/>
    <w:rsid w:val="008B21FE"/>
    <w:rsid w:val="008D6922"/>
    <w:rsid w:val="008F7A21"/>
    <w:rsid w:val="00906783"/>
    <w:rsid w:val="009E0A55"/>
    <w:rsid w:val="00AB7546"/>
    <w:rsid w:val="00AD7D01"/>
    <w:rsid w:val="00AE6177"/>
    <w:rsid w:val="00AE74C6"/>
    <w:rsid w:val="00B73BB5"/>
    <w:rsid w:val="00B81850"/>
    <w:rsid w:val="00B965EB"/>
    <w:rsid w:val="00BC0906"/>
    <w:rsid w:val="00C0395C"/>
    <w:rsid w:val="00C220AA"/>
    <w:rsid w:val="00C7294E"/>
    <w:rsid w:val="00C91EEF"/>
    <w:rsid w:val="00CB1180"/>
    <w:rsid w:val="00D238A6"/>
    <w:rsid w:val="00D95CF3"/>
    <w:rsid w:val="00DA51EA"/>
    <w:rsid w:val="00DB3212"/>
    <w:rsid w:val="00DD590A"/>
    <w:rsid w:val="00DE6401"/>
    <w:rsid w:val="00DE7CEF"/>
    <w:rsid w:val="00DF592D"/>
    <w:rsid w:val="00E03580"/>
    <w:rsid w:val="00E25CBC"/>
    <w:rsid w:val="00E52D80"/>
    <w:rsid w:val="00E6227B"/>
    <w:rsid w:val="00EA1AA8"/>
    <w:rsid w:val="00FC6F93"/>
    <w:rsid w:val="00FD293F"/>
    <w:rsid w:val="00F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8DB9"/>
  <w15:docId w15:val="{E03E2E08-8F06-4A6B-AD66-A769763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Revision">
    <w:name w:val="Revision"/>
    <w:hidden/>
    <w:uiPriority w:val="99"/>
    <w:semiHidden/>
    <w:rsid w:val="001D4C6B"/>
    <w:pPr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4</DocSecurity>
  <Lines>42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C-230013, C-230014</dc:title>
  <dc:creator>.</dc:creator>
  <cp:lastModifiedBy>Renata Freese</cp:lastModifiedBy>
  <cp:revision>2</cp:revision>
  <dcterms:created xsi:type="dcterms:W3CDTF">2023-09-14T13:09:00Z</dcterms:created>
  <dcterms:modified xsi:type="dcterms:W3CDTF">2023-09-14T13:09:00Z</dcterms:modified>
</cp:coreProperties>
</file>