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2267" w14:textId="0E49F550" w:rsidR="00CF1FA6" w:rsidRPr="00434796" w:rsidRDefault="00CF1FA6" w:rsidP="00CF1FA6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STATE V. </w:t>
      </w:r>
      <w:r w:rsidR="009F6D41">
        <w:rPr>
          <w:rFonts w:ascii="Georgia" w:hAnsi="Georgia"/>
          <w:sz w:val="23"/>
          <w:szCs w:val="23"/>
        </w:rPr>
        <w:t>THOMPSON</w:t>
      </w:r>
    </w:p>
    <w:p w14:paraId="3700B64A" w14:textId="4D0151A7" w:rsidR="00CF1FA6" w:rsidRPr="007E7574" w:rsidRDefault="007E7574" w:rsidP="00CF1FA6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10-13-23</w:t>
      </w:r>
    </w:p>
    <w:p w14:paraId="4CC96457" w14:textId="392078D5" w:rsidR="009E48F7" w:rsidRDefault="00CF1FA6" w:rsidP="00CF1FA6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</w:t>
      </w:r>
      <w:r w:rsidR="009E48F7">
        <w:rPr>
          <w:rFonts w:ascii="Georgia" w:hAnsi="Georgia"/>
          <w:sz w:val="23"/>
          <w:szCs w:val="23"/>
        </w:rPr>
        <w:t>S</w:t>
      </w:r>
      <w:r w:rsidRPr="00434796"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 xml:space="preserve">           C-220</w:t>
      </w:r>
      <w:r w:rsidR="009F6D41">
        <w:rPr>
          <w:rFonts w:ascii="Georgia" w:hAnsi="Georgia"/>
          <w:sz w:val="23"/>
          <w:szCs w:val="23"/>
        </w:rPr>
        <w:t xml:space="preserve">374 </w:t>
      </w:r>
    </w:p>
    <w:p w14:paraId="3E93E66D" w14:textId="7A8D606F" w:rsidR="009E48F7" w:rsidRDefault="009E48F7" w:rsidP="00932AE8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</w:t>
      </w:r>
      <w:r w:rsidR="00932AE8">
        <w:rPr>
          <w:rFonts w:ascii="Georgia" w:hAnsi="Georgia"/>
          <w:sz w:val="23"/>
          <w:szCs w:val="23"/>
        </w:rPr>
        <w:tab/>
      </w:r>
      <w:r w:rsidR="009F6D41">
        <w:rPr>
          <w:rFonts w:ascii="Georgia" w:hAnsi="Georgia"/>
          <w:sz w:val="23"/>
          <w:szCs w:val="23"/>
        </w:rPr>
        <w:t>C-220375</w:t>
      </w:r>
    </w:p>
    <w:p w14:paraId="315E0BE0" w14:textId="325F6833" w:rsidR="00CF1FA6" w:rsidRDefault="009F6D41" w:rsidP="0078631D">
      <w:pPr>
        <w:ind w:left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C-220376</w:t>
      </w:r>
    </w:p>
    <w:p w14:paraId="7FFA65CA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54932D96" w14:textId="027682D8" w:rsidR="009E48F7" w:rsidRDefault="00CF1FA6" w:rsidP="00CF1FA6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</w:t>
      </w:r>
      <w:r w:rsidR="009E48F7">
        <w:rPr>
          <w:rFonts w:ascii="Georgia" w:hAnsi="Georgia"/>
          <w:sz w:val="23"/>
          <w:szCs w:val="23"/>
        </w:rPr>
        <w:t>S</w:t>
      </w:r>
      <w:r w:rsidRPr="00434796">
        <w:rPr>
          <w:rFonts w:ascii="Georgia" w:hAnsi="Georgia"/>
          <w:sz w:val="23"/>
          <w:szCs w:val="23"/>
        </w:rPr>
        <w:t>.:</w:t>
      </w:r>
      <w:r w:rsidRPr="00434796">
        <w:rPr>
          <w:rFonts w:ascii="Georgia" w:hAnsi="Georgia"/>
          <w:sz w:val="23"/>
          <w:szCs w:val="23"/>
        </w:rPr>
        <w:tab/>
        <w:t xml:space="preserve">            </w:t>
      </w:r>
      <w:r w:rsidR="009F6D41">
        <w:rPr>
          <w:rFonts w:ascii="Georgia" w:hAnsi="Georgia"/>
          <w:sz w:val="23"/>
          <w:szCs w:val="23"/>
        </w:rPr>
        <w:t>B-19052</w:t>
      </w:r>
      <w:r w:rsidR="00202FB3">
        <w:rPr>
          <w:rFonts w:ascii="Georgia" w:hAnsi="Georgia"/>
          <w:sz w:val="23"/>
          <w:szCs w:val="23"/>
        </w:rPr>
        <w:t>7</w:t>
      </w:r>
      <w:r w:rsidR="009F6D41">
        <w:rPr>
          <w:rFonts w:ascii="Georgia" w:hAnsi="Georgia"/>
          <w:sz w:val="23"/>
          <w:szCs w:val="23"/>
        </w:rPr>
        <w:t>7</w:t>
      </w:r>
    </w:p>
    <w:p w14:paraId="3E844BFA" w14:textId="77777777" w:rsidR="009E48F7" w:rsidRDefault="009F6D41" w:rsidP="009E48F7">
      <w:pPr>
        <w:ind w:left="1380" w:firstLine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B-1905790</w:t>
      </w:r>
    </w:p>
    <w:p w14:paraId="441FF948" w14:textId="74637EB9" w:rsidR="00CF1FA6" w:rsidRPr="00434796" w:rsidRDefault="009F6D41" w:rsidP="009E48F7">
      <w:pPr>
        <w:ind w:left="1440" w:firstLine="6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B-2000470</w:t>
      </w:r>
    </w:p>
    <w:p w14:paraId="19AB2596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55CDAA95" w14:textId="3E82B456" w:rsidR="00CF1FA6" w:rsidRPr="00434796" w:rsidRDefault="00CF1FA6" w:rsidP="00CF1FA6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 w:rsidR="009F6D41">
        <w:rPr>
          <w:rFonts w:ascii="Georgia" w:hAnsi="Georgia"/>
          <w:sz w:val="23"/>
          <w:szCs w:val="23"/>
        </w:rPr>
        <w:t xml:space="preserve">COMMUNITY CONTROL - </w:t>
      </w:r>
      <w:r w:rsidR="000A2148">
        <w:rPr>
          <w:rFonts w:ascii="Georgia" w:hAnsi="Georgia"/>
          <w:sz w:val="23"/>
          <w:szCs w:val="23"/>
        </w:rPr>
        <w:t xml:space="preserve">R.C. 2929.19 - </w:t>
      </w:r>
      <w:r w:rsidR="009F6D41">
        <w:rPr>
          <w:rFonts w:ascii="Georgia" w:hAnsi="Georgia"/>
          <w:sz w:val="23"/>
          <w:szCs w:val="23"/>
        </w:rPr>
        <w:t>SENTENCING</w:t>
      </w:r>
    </w:p>
    <w:p w14:paraId="4E15EDB8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3A4D92A5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7E5A72D4" w14:textId="56A66A5F" w:rsidR="00CF1FA6" w:rsidRDefault="009E48F7" w:rsidP="009F6D41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Where t</w:t>
      </w:r>
      <w:r w:rsidR="00413847">
        <w:rPr>
          <w:rFonts w:ascii="Georgia" w:hAnsi="Georgia"/>
          <w:sz w:val="23"/>
          <w:szCs w:val="23"/>
        </w:rPr>
        <w:t xml:space="preserve">he trial court </w:t>
      </w:r>
      <w:r w:rsidR="009F6D41">
        <w:rPr>
          <w:rFonts w:ascii="Georgia" w:hAnsi="Georgia"/>
          <w:sz w:val="23"/>
          <w:szCs w:val="23"/>
        </w:rPr>
        <w:t xml:space="preserve">erred in failing to provide the notifications required by R.C. 2929.19(B)(4) at the time it sentenced defendant to community </w:t>
      </w:r>
      <w:r w:rsidR="003C6D77">
        <w:rPr>
          <w:rFonts w:ascii="Georgia" w:hAnsi="Georgia"/>
          <w:sz w:val="23"/>
          <w:szCs w:val="23"/>
        </w:rPr>
        <w:t>control, defendant</w:t>
      </w:r>
      <w:r w:rsidR="009F6D41">
        <w:rPr>
          <w:rFonts w:ascii="Georgia" w:hAnsi="Georgia"/>
          <w:sz w:val="23"/>
          <w:szCs w:val="23"/>
        </w:rPr>
        <w:t xml:space="preserve"> could not be sentenced to a prison term for violating community control.</w:t>
      </w:r>
      <w:r w:rsidR="00CF1FA6">
        <w:rPr>
          <w:rFonts w:ascii="Georgia" w:hAnsi="Georgia"/>
          <w:sz w:val="23"/>
          <w:szCs w:val="23"/>
        </w:rPr>
        <w:t xml:space="preserve"> </w:t>
      </w:r>
    </w:p>
    <w:p w14:paraId="6EF4210E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26A5019C" w14:textId="29371E84" w:rsidR="00CF1FA6" w:rsidRPr="00434796" w:rsidRDefault="00CF1FA6" w:rsidP="00382A9B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 w:rsidR="00382A9B">
        <w:rPr>
          <w:rFonts w:ascii="Georgia" w:hAnsi="Georgia"/>
          <w:caps/>
          <w:sz w:val="23"/>
          <w:szCs w:val="23"/>
        </w:rPr>
        <w:t xml:space="preserve">REVERSED AND </w:t>
      </w:r>
      <w:r w:rsidR="009E48F7">
        <w:rPr>
          <w:rFonts w:ascii="Georgia" w:hAnsi="Georgia"/>
          <w:caps/>
          <w:sz w:val="23"/>
          <w:szCs w:val="23"/>
        </w:rPr>
        <w:t xml:space="preserve">CAUSE </w:t>
      </w:r>
      <w:r w:rsidR="00382A9B">
        <w:rPr>
          <w:rFonts w:ascii="Georgia" w:hAnsi="Georgia"/>
          <w:caps/>
          <w:sz w:val="23"/>
          <w:szCs w:val="23"/>
        </w:rPr>
        <w:t>REMANDED</w:t>
      </w:r>
      <w:r>
        <w:rPr>
          <w:rFonts w:ascii="Georgia" w:hAnsi="Georgia"/>
          <w:caps/>
          <w:sz w:val="23"/>
          <w:szCs w:val="23"/>
        </w:rPr>
        <w:t xml:space="preserve"> </w:t>
      </w:r>
    </w:p>
    <w:p w14:paraId="233B8A53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3E366506" w14:textId="5A461525" w:rsidR="00CF1FA6" w:rsidRPr="00434796" w:rsidRDefault="00CF1FA6" w:rsidP="00CF1FA6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 w:rsidR="009F6D41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>
        <w:rPr>
          <w:rFonts w:ascii="Georgia" w:hAnsi="Georgia"/>
          <w:sz w:val="23"/>
          <w:szCs w:val="23"/>
        </w:rPr>
        <w:t>B</w:t>
      </w:r>
      <w:r w:rsidR="009F6D41">
        <w:rPr>
          <w:rFonts w:ascii="Georgia" w:hAnsi="Georgia"/>
          <w:sz w:val="23"/>
          <w:szCs w:val="23"/>
        </w:rPr>
        <w:t>OCK</w:t>
      </w:r>
      <w:r>
        <w:rPr>
          <w:rFonts w:ascii="Georgia" w:hAnsi="Georgia"/>
          <w:sz w:val="23"/>
          <w:szCs w:val="23"/>
        </w:rPr>
        <w:t>,</w:t>
      </w:r>
      <w:r w:rsidRPr="00434796">
        <w:rPr>
          <w:rFonts w:ascii="Georgia" w:hAnsi="Georgia"/>
          <w:sz w:val="23"/>
          <w:szCs w:val="23"/>
        </w:rPr>
        <w:t xml:space="preserve"> J., CONCUR.  </w:t>
      </w:r>
    </w:p>
    <w:p w14:paraId="744BDDC9" w14:textId="77777777" w:rsidR="00370652" w:rsidRDefault="00370652"/>
    <w:sectPr w:rsidR="0037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14"/>
    <w:rsid w:val="000A2148"/>
    <w:rsid w:val="001623E7"/>
    <w:rsid w:val="00202FB3"/>
    <w:rsid w:val="00285177"/>
    <w:rsid w:val="00315E2A"/>
    <w:rsid w:val="00370652"/>
    <w:rsid w:val="00382A9B"/>
    <w:rsid w:val="00390CA1"/>
    <w:rsid w:val="003C6D77"/>
    <w:rsid w:val="003D0914"/>
    <w:rsid w:val="00413847"/>
    <w:rsid w:val="005414C6"/>
    <w:rsid w:val="005662ED"/>
    <w:rsid w:val="005A7BE3"/>
    <w:rsid w:val="005D01D3"/>
    <w:rsid w:val="00625613"/>
    <w:rsid w:val="00651D76"/>
    <w:rsid w:val="0071615E"/>
    <w:rsid w:val="0078631D"/>
    <w:rsid w:val="007E7574"/>
    <w:rsid w:val="00890D3C"/>
    <w:rsid w:val="00932AE8"/>
    <w:rsid w:val="009D5840"/>
    <w:rsid w:val="009E48F7"/>
    <w:rsid w:val="009F6D41"/>
    <w:rsid w:val="00A455EE"/>
    <w:rsid w:val="00CF1FA6"/>
    <w:rsid w:val="00DC694B"/>
    <w:rsid w:val="00E222F7"/>
    <w:rsid w:val="00E22F09"/>
    <w:rsid w:val="00E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B6B3"/>
  <w15:chartTrackingRefBased/>
  <w15:docId w15:val="{8231376F-B544-444D-BE9E-AF8234E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D091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914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3D0914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D091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3D091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D091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651D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C-220374, C-220375, C-220376</dc:title>
  <dc:subject/>
  <dc:creator>.</dc:creator>
  <cp:keywords/>
  <dc:description/>
  <cp:lastModifiedBy>Renata Freese</cp:lastModifiedBy>
  <cp:revision>3</cp:revision>
  <dcterms:created xsi:type="dcterms:W3CDTF">2023-10-11T18:42:00Z</dcterms:created>
  <dcterms:modified xsi:type="dcterms:W3CDTF">2023-10-13T14:01:00Z</dcterms:modified>
</cp:coreProperties>
</file>