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6B5A" w14:textId="2BA8E2BC" w:rsidR="00163E25" w:rsidRDefault="00163E25" w:rsidP="00163E25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781BB4">
        <w:rPr>
          <w:rFonts w:ascii="Georgia" w:hAnsi="Georgia"/>
          <w:sz w:val="23"/>
          <w:szCs w:val="23"/>
        </w:rPr>
        <w:t>SANDERS &amp; ASSOCIATES, LPA</w:t>
      </w:r>
      <w:r>
        <w:rPr>
          <w:rFonts w:ascii="Georgia" w:hAnsi="Georgia"/>
          <w:sz w:val="23"/>
          <w:szCs w:val="23"/>
        </w:rPr>
        <w:t xml:space="preserve"> V. </w:t>
      </w:r>
      <w:r w:rsidR="00781BB4">
        <w:rPr>
          <w:rFonts w:ascii="Georgia" w:hAnsi="Georgia"/>
          <w:sz w:val="23"/>
          <w:szCs w:val="23"/>
        </w:rPr>
        <w:t>RESPONSIVE SURFACE TECHNOLOGY, LLC</w:t>
      </w:r>
    </w:p>
    <w:p w14:paraId="5EA038AE" w14:textId="0BC1BA01" w:rsidR="00163E25" w:rsidRPr="00E40823" w:rsidRDefault="00E40823" w:rsidP="00163E25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11-03-23</w:t>
      </w:r>
    </w:p>
    <w:p w14:paraId="43AB5503" w14:textId="3D74313F" w:rsidR="00163E25" w:rsidRDefault="00163E25" w:rsidP="00163E25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D10E9D" w:rsidRPr="00C44396">
        <w:rPr>
          <w:rFonts w:ascii="Georgia" w:hAnsi="Georgia"/>
          <w:sz w:val="23"/>
          <w:szCs w:val="23"/>
        </w:rPr>
        <w:t>230220</w:t>
      </w:r>
    </w:p>
    <w:p w14:paraId="1EE919DA" w14:textId="77777777" w:rsidR="00163E25" w:rsidRPr="002634E5" w:rsidRDefault="00163E25" w:rsidP="00163E25">
      <w:pPr>
        <w:rPr>
          <w:rFonts w:ascii="Georgia" w:hAnsi="Georgia"/>
          <w:sz w:val="23"/>
          <w:szCs w:val="23"/>
        </w:rPr>
      </w:pPr>
    </w:p>
    <w:p w14:paraId="6F9177CA" w14:textId="5457B546" w:rsidR="00163E25" w:rsidRDefault="00163E25" w:rsidP="00163E25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A-</w:t>
      </w:r>
      <w:r w:rsidR="00D10E9D" w:rsidRPr="00C44396">
        <w:rPr>
          <w:rFonts w:ascii="Georgia" w:hAnsi="Georgia"/>
          <w:sz w:val="23"/>
        </w:rPr>
        <w:t>2203574</w:t>
      </w:r>
    </w:p>
    <w:p w14:paraId="3AAD780B" w14:textId="33226258" w:rsidR="00163E25" w:rsidRPr="00450D2D" w:rsidRDefault="00163E25" w:rsidP="00163E25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D10E9D">
        <w:rPr>
          <w:rFonts w:ascii="Georgia" w:hAnsi="Georgia"/>
          <w:sz w:val="23"/>
          <w:szCs w:val="23"/>
        </w:rPr>
        <w:t>DEFAULT JUDGMENT</w:t>
      </w:r>
      <w:r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napToGrid w:val="0"/>
          <w:sz w:val="23"/>
          <w:szCs w:val="23"/>
        </w:rPr>
        <w:t xml:space="preserve">– </w:t>
      </w:r>
      <w:r w:rsidR="00D10E9D">
        <w:rPr>
          <w:rFonts w:ascii="Georgia" w:hAnsi="Georgia"/>
          <w:sz w:val="23"/>
          <w:szCs w:val="23"/>
        </w:rPr>
        <w:t>MOTION TO VACATE</w:t>
      </w:r>
      <w:r w:rsidR="000D3B26">
        <w:rPr>
          <w:rFonts w:ascii="Georgia" w:hAnsi="Georgia"/>
          <w:sz w:val="23"/>
          <w:szCs w:val="23"/>
        </w:rPr>
        <w:t xml:space="preserve"> </w:t>
      </w:r>
      <w:r w:rsidR="000D3B26">
        <w:rPr>
          <w:rFonts w:ascii="Georgia" w:hAnsi="Georgia"/>
          <w:snapToGrid w:val="0"/>
          <w:sz w:val="23"/>
          <w:szCs w:val="23"/>
        </w:rPr>
        <w:t>– SERVICE – C</w:t>
      </w:r>
      <w:r w:rsidR="002E42C1">
        <w:rPr>
          <w:rFonts w:ascii="Georgia" w:hAnsi="Georgia"/>
          <w:snapToGrid w:val="0"/>
          <w:sz w:val="23"/>
          <w:szCs w:val="23"/>
        </w:rPr>
        <w:t>IV</w:t>
      </w:r>
      <w:r w:rsidR="000D3B26">
        <w:rPr>
          <w:rFonts w:ascii="Georgia" w:hAnsi="Georgia"/>
          <w:snapToGrid w:val="0"/>
          <w:sz w:val="23"/>
          <w:szCs w:val="23"/>
        </w:rPr>
        <w:t>.R. 4.1(A)(1)</w:t>
      </w:r>
    </w:p>
    <w:p w14:paraId="2BE31AFC" w14:textId="77777777" w:rsidR="00163E25" w:rsidRDefault="00163E25" w:rsidP="00163E25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28EF8FC" w14:textId="02DE9FB5" w:rsidR="00163E25" w:rsidRPr="007E053D" w:rsidRDefault="00781BB4" w:rsidP="00163E25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In a breach-of-contract action for unpaid legal services, t</w:t>
      </w:r>
      <w:r w:rsidRPr="00781BB4">
        <w:rPr>
          <w:rFonts w:ascii="Georgia" w:hAnsi="Georgia"/>
          <w:sz w:val="23"/>
          <w:szCs w:val="23"/>
        </w:rPr>
        <w:t xml:space="preserve">he trial court erred in refusing to vacate the default judgment </w:t>
      </w:r>
      <w:r w:rsidR="007E3868">
        <w:rPr>
          <w:rFonts w:ascii="Georgia" w:hAnsi="Georgia"/>
          <w:sz w:val="23"/>
          <w:szCs w:val="23"/>
        </w:rPr>
        <w:t xml:space="preserve">entered </w:t>
      </w:r>
      <w:r w:rsidRPr="00781BB4">
        <w:rPr>
          <w:rFonts w:ascii="Georgia" w:hAnsi="Georgia"/>
          <w:sz w:val="23"/>
          <w:szCs w:val="23"/>
        </w:rPr>
        <w:t>against</w:t>
      </w:r>
      <w:r>
        <w:rPr>
          <w:rFonts w:ascii="Georgia" w:hAnsi="Georgia"/>
          <w:sz w:val="23"/>
          <w:szCs w:val="23"/>
        </w:rPr>
        <w:t xml:space="preserve"> defendant </w:t>
      </w:r>
      <w:r w:rsidR="006A39C5">
        <w:rPr>
          <w:rFonts w:ascii="Georgia" w:hAnsi="Georgia"/>
          <w:sz w:val="23"/>
          <w:szCs w:val="23"/>
        </w:rPr>
        <w:t xml:space="preserve">for </w:t>
      </w:r>
      <w:r w:rsidR="007E3868">
        <w:rPr>
          <w:rFonts w:ascii="Georgia" w:hAnsi="Georgia"/>
          <w:sz w:val="23"/>
          <w:szCs w:val="23"/>
        </w:rPr>
        <w:t xml:space="preserve">lack of service </w:t>
      </w:r>
      <w:r>
        <w:rPr>
          <w:rFonts w:ascii="Georgia" w:hAnsi="Georgia"/>
          <w:sz w:val="23"/>
          <w:szCs w:val="23"/>
        </w:rPr>
        <w:t xml:space="preserve">where </w:t>
      </w:r>
      <w:r w:rsidR="006A39C5">
        <w:rPr>
          <w:rFonts w:ascii="Georgia" w:hAnsi="Georgia"/>
          <w:sz w:val="23"/>
          <w:szCs w:val="23"/>
        </w:rPr>
        <w:t xml:space="preserve">plaintiff </w:t>
      </w:r>
      <w:r w:rsidR="00D76E62">
        <w:rPr>
          <w:rFonts w:ascii="Georgia" w:hAnsi="Georgia"/>
          <w:sz w:val="23"/>
          <w:szCs w:val="23"/>
        </w:rPr>
        <w:t xml:space="preserve">requested that the clerk of court </w:t>
      </w:r>
      <w:r w:rsidR="006A39C5">
        <w:rPr>
          <w:rFonts w:ascii="Georgia" w:hAnsi="Georgia"/>
          <w:sz w:val="23"/>
          <w:szCs w:val="23"/>
        </w:rPr>
        <w:t xml:space="preserve">serve defendant with the summons and complaint by certified mail, and </w:t>
      </w:r>
      <w:r w:rsidR="007E3868">
        <w:rPr>
          <w:rFonts w:ascii="Georgia" w:hAnsi="Georgia"/>
          <w:sz w:val="23"/>
          <w:szCs w:val="23"/>
        </w:rPr>
        <w:t>the</w:t>
      </w:r>
      <w:r w:rsidRPr="00781BB4">
        <w:rPr>
          <w:rFonts w:ascii="Georgia" w:hAnsi="Georgia"/>
          <w:sz w:val="23"/>
          <w:szCs w:val="23"/>
        </w:rPr>
        <w:t xml:space="preserve"> certified mail return receipt </w:t>
      </w:r>
      <w:r w:rsidR="007E3868">
        <w:rPr>
          <w:rFonts w:ascii="Georgia" w:hAnsi="Georgia"/>
          <w:sz w:val="23"/>
          <w:szCs w:val="23"/>
        </w:rPr>
        <w:t>did</w:t>
      </w:r>
      <w:r w:rsidRPr="00781BB4">
        <w:rPr>
          <w:rFonts w:ascii="Georgia" w:hAnsi="Georgia"/>
          <w:sz w:val="23"/>
          <w:szCs w:val="23"/>
        </w:rPr>
        <w:t xml:space="preserve"> not contain a</w:t>
      </w:r>
      <w:r w:rsidR="00900847">
        <w:rPr>
          <w:rFonts w:ascii="Georgia" w:hAnsi="Georgia"/>
          <w:sz w:val="23"/>
          <w:szCs w:val="23"/>
        </w:rPr>
        <w:t xml:space="preserve">n </w:t>
      </w:r>
      <w:r w:rsidRPr="00781BB4">
        <w:rPr>
          <w:rFonts w:ascii="Georgia" w:hAnsi="Georgia"/>
          <w:sz w:val="23"/>
          <w:szCs w:val="23"/>
        </w:rPr>
        <w:t>address</w:t>
      </w:r>
      <w:r w:rsidR="007352B9">
        <w:rPr>
          <w:rFonts w:ascii="Georgia" w:hAnsi="Georgia"/>
          <w:sz w:val="23"/>
          <w:szCs w:val="23"/>
        </w:rPr>
        <w:t xml:space="preserve"> of delivery</w:t>
      </w:r>
      <w:r w:rsidRPr="00781BB4">
        <w:rPr>
          <w:rFonts w:ascii="Georgia" w:hAnsi="Georgia"/>
          <w:sz w:val="23"/>
          <w:szCs w:val="23"/>
        </w:rPr>
        <w:t xml:space="preserve"> as required by </w:t>
      </w:r>
      <w:proofErr w:type="spellStart"/>
      <w:r w:rsidRPr="00781BB4">
        <w:rPr>
          <w:rFonts w:ascii="Georgia" w:hAnsi="Georgia"/>
          <w:sz w:val="23"/>
          <w:szCs w:val="23"/>
        </w:rPr>
        <w:t>Civ.R</w:t>
      </w:r>
      <w:proofErr w:type="spellEnd"/>
      <w:r w:rsidRPr="00781BB4">
        <w:rPr>
          <w:rFonts w:ascii="Georgia" w:hAnsi="Georgia"/>
          <w:sz w:val="23"/>
          <w:szCs w:val="23"/>
        </w:rPr>
        <w:t xml:space="preserve">. 4.1(A)(1), the signature </w:t>
      </w:r>
      <w:r w:rsidR="007E3868">
        <w:rPr>
          <w:rFonts w:ascii="Georgia" w:hAnsi="Georgia"/>
          <w:sz w:val="23"/>
          <w:szCs w:val="23"/>
        </w:rPr>
        <w:t xml:space="preserve">and address </w:t>
      </w:r>
      <w:r w:rsidRPr="00781BB4">
        <w:rPr>
          <w:rFonts w:ascii="Georgia" w:hAnsi="Georgia"/>
          <w:sz w:val="23"/>
          <w:szCs w:val="23"/>
        </w:rPr>
        <w:t>line</w:t>
      </w:r>
      <w:r w:rsidR="007E3868">
        <w:rPr>
          <w:rFonts w:ascii="Georgia" w:hAnsi="Georgia"/>
          <w:sz w:val="23"/>
          <w:szCs w:val="23"/>
        </w:rPr>
        <w:t>s</w:t>
      </w:r>
      <w:r w:rsidRPr="00781BB4">
        <w:rPr>
          <w:rFonts w:ascii="Georgia" w:hAnsi="Georgia"/>
          <w:sz w:val="23"/>
          <w:szCs w:val="23"/>
        </w:rPr>
        <w:t xml:space="preserve"> </w:t>
      </w:r>
      <w:r w:rsidR="00900847">
        <w:rPr>
          <w:rFonts w:ascii="Georgia" w:hAnsi="Georgia"/>
          <w:sz w:val="23"/>
          <w:szCs w:val="23"/>
        </w:rPr>
        <w:t xml:space="preserve">on the return receipt </w:t>
      </w:r>
      <w:r w:rsidR="007E3868">
        <w:rPr>
          <w:rFonts w:ascii="Georgia" w:hAnsi="Georgia"/>
          <w:sz w:val="23"/>
          <w:szCs w:val="23"/>
        </w:rPr>
        <w:t>contained illegible smudges,</w:t>
      </w:r>
      <w:r w:rsidRPr="00781BB4">
        <w:rPr>
          <w:rFonts w:ascii="Georgia" w:hAnsi="Georgia"/>
          <w:sz w:val="23"/>
          <w:szCs w:val="23"/>
        </w:rPr>
        <w:t xml:space="preserve"> </w:t>
      </w:r>
      <w:r w:rsidR="007E3868">
        <w:rPr>
          <w:rFonts w:ascii="Georgia" w:hAnsi="Georgia"/>
          <w:sz w:val="23"/>
          <w:szCs w:val="23"/>
        </w:rPr>
        <w:t>and defendant presented</w:t>
      </w:r>
      <w:r w:rsidRPr="00781BB4">
        <w:rPr>
          <w:rFonts w:ascii="Georgia" w:hAnsi="Georgia"/>
          <w:sz w:val="23"/>
          <w:szCs w:val="23"/>
        </w:rPr>
        <w:t xml:space="preserve"> uncontested affidavits from </w:t>
      </w:r>
      <w:r w:rsidR="007E3868">
        <w:rPr>
          <w:rFonts w:ascii="Georgia" w:hAnsi="Georgia"/>
          <w:sz w:val="23"/>
          <w:szCs w:val="23"/>
        </w:rPr>
        <w:t>a</w:t>
      </w:r>
      <w:r w:rsidR="007352B9">
        <w:rPr>
          <w:rFonts w:ascii="Georgia" w:hAnsi="Georgia"/>
          <w:sz w:val="23"/>
          <w:szCs w:val="23"/>
        </w:rPr>
        <w:t xml:space="preserve"> corporate</w:t>
      </w:r>
      <w:r w:rsidR="007E3868">
        <w:rPr>
          <w:rFonts w:ascii="Georgia" w:hAnsi="Georgia"/>
          <w:sz w:val="23"/>
          <w:szCs w:val="23"/>
        </w:rPr>
        <w:t xml:space="preserve"> </w:t>
      </w:r>
      <w:r w:rsidRPr="00781BB4">
        <w:rPr>
          <w:rFonts w:ascii="Georgia" w:hAnsi="Georgia"/>
          <w:sz w:val="23"/>
          <w:szCs w:val="23"/>
        </w:rPr>
        <w:t xml:space="preserve">officer, employee, and agent </w:t>
      </w:r>
      <w:r w:rsidR="007352B9">
        <w:rPr>
          <w:rFonts w:ascii="Georgia" w:hAnsi="Georgia"/>
          <w:sz w:val="23"/>
          <w:szCs w:val="23"/>
        </w:rPr>
        <w:t xml:space="preserve">reflecting </w:t>
      </w:r>
      <w:r w:rsidR="007E3868">
        <w:rPr>
          <w:rFonts w:ascii="Georgia" w:hAnsi="Georgia"/>
          <w:sz w:val="23"/>
          <w:szCs w:val="23"/>
        </w:rPr>
        <w:t>that defendant</w:t>
      </w:r>
      <w:r w:rsidRPr="00781BB4">
        <w:rPr>
          <w:rFonts w:ascii="Georgia" w:hAnsi="Georgia"/>
          <w:sz w:val="23"/>
          <w:szCs w:val="23"/>
        </w:rPr>
        <w:t xml:space="preserve"> did not receive the summons and complaint.  </w:t>
      </w:r>
    </w:p>
    <w:p w14:paraId="01F2A14F" w14:textId="77777777" w:rsidR="00163E25" w:rsidRDefault="00163E25" w:rsidP="00163E25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54230B4C" w14:textId="77777777" w:rsidR="00163E25" w:rsidRDefault="00163E25" w:rsidP="00163E25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REVERSED AND CAUSE REMANDED </w:t>
      </w:r>
    </w:p>
    <w:p w14:paraId="5F7533E8" w14:textId="77777777" w:rsidR="00163E25" w:rsidRPr="002634E5" w:rsidRDefault="00163E25" w:rsidP="00163E25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2E553F32" w14:textId="292C4F92" w:rsidR="00163E25" w:rsidRDefault="00163E25" w:rsidP="00163E2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D10E9D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>, P.J., and BOCK, J., CONCUR.</w:t>
      </w:r>
    </w:p>
    <w:p w14:paraId="17663AEE" w14:textId="77777777" w:rsidR="00163E25" w:rsidRDefault="00163E25" w:rsidP="00163E25"/>
    <w:p w14:paraId="47EF872A" w14:textId="77777777" w:rsidR="00163E25" w:rsidRDefault="00163E25" w:rsidP="00163E25"/>
    <w:p w14:paraId="2AB1838F" w14:textId="77777777" w:rsidR="0085657F" w:rsidRDefault="0085657F"/>
    <w:sectPr w:rsidR="0085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5"/>
    <w:rsid w:val="000D3B26"/>
    <w:rsid w:val="00163E25"/>
    <w:rsid w:val="002E42C1"/>
    <w:rsid w:val="0054437E"/>
    <w:rsid w:val="006A39C5"/>
    <w:rsid w:val="007352B9"/>
    <w:rsid w:val="00781BB4"/>
    <w:rsid w:val="007E3868"/>
    <w:rsid w:val="0085657F"/>
    <w:rsid w:val="00900847"/>
    <w:rsid w:val="00AA73AE"/>
    <w:rsid w:val="00D10E9D"/>
    <w:rsid w:val="00D1341C"/>
    <w:rsid w:val="00D76E62"/>
    <w:rsid w:val="00E4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A745"/>
  <w15:chartTrackingRefBased/>
  <w15:docId w15:val="{2853B9A4-1626-4E47-AFA5-AD47BFF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3E2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E2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828</Characters>
  <Application>Microsoft Office Word</Application>
  <DocSecurity>4</DocSecurity>
  <Lines>92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C-230220</dc:title>
  <dc:subject/>
  <dc:creator>.</dc:creator>
  <cp:keywords/>
  <dc:description/>
  <cp:lastModifiedBy>Renata Freese</cp:lastModifiedBy>
  <cp:revision>2</cp:revision>
  <dcterms:created xsi:type="dcterms:W3CDTF">2023-11-02T14:08:00Z</dcterms:created>
  <dcterms:modified xsi:type="dcterms:W3CDTF">2023-11-02T14:08:00Z</dcterms:modified>
</cp:coreProperties>
</file>