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74F862C1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345C4D">
        <w:rPr>
          <w:rFonts w:ascii="Georgia" w:hAnsi="Georgia"/>
          <w:caps/>
          <w:sz w:val="23"/>
          <w:szCs w:val="23"/>
          <w:lang w:val="en-US"/>
        </w:rPr>
        <w:t>Ohio Receivers Group v. Damene</w:t>
      </w:r>
    </w:p>
    <w:p w14:paraId="4926881F" w14:textId="4E2470FD" w:rsidR="008F7A21" w:rsidRPr="00A80DA7" w:rsidRDefault="00A80DA7" w:rsidP="008F7A21">
      <w:pPr>
        <w:jc w:val="both"/>
        <w:rPr>
          <w:rFonts w:ascii="Georgia" w:hAnsi="Georgia"/>
          <w:b/>
          <w:sz w:val="23"/>
          <w:szCs w:val="23"/>
        </w:rPr>
      </w:pPr>
      <w:r w:rsidRPr="00A80DA7">
        <w:rPr>
          <w:rFonts w:ascii="Georgia" w:hAnsi="Georgia"/>
          <w:b/>
          <w:sz w:val="23"/>
          <w:szCs w:val="23"/>
        </w:rPr>
        <w:t>12-20-23</w:t>
      </w:r>
    </w:p>
    <w:p w14:paraId="6640E35A" w14:textId="72EEE506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</w:t>
      </w:r>
      <w:r w:rsidR="00DF521F">
        <w:rPr>
          <w:rFonts w:ascii="Georgia" w:hAnsi="Georgia"/>
          <w:sz w:val="23"/>
          <w:szCs w:val="23"/>
        </w:rPr>
        <w:t>230</w:t>
      </w:r>
      <w:r w:rsidR="00345C4D">
        <w:rPr>
          <w:rFonts w:ascii="Georgia" w:hAnsi="Georgia"/>
          <w:sz w:val="23"/>
          <w:szCs w:val="23"/>
        </w:rPr>
        <w:t>091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1E32FDF5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sz w:val="23"/>
        </w:rPr>
        <w:t>A-</w:t>
      </w:r>
      <w:r w:rsidR="00345C4D">
        <w:rPr>
          <w:rFonts w:ascii="Georgia" w:hAnsi="Georgia"/>
          <w:sz w:val="23"/>
        </w:rPr>
        <w:t>1705952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3AE1AE7F" w14:textId="2F3837B5" w:rsidR="008F7A21" w:rsidRPr="00A80DA7" w:rsidRDefault="008F7A21" w:rsidP="00A80DA7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345C4D">
        <w:rPr>
          <w:rFonts w:ascii="Georgia" w:hAnsi="Georgia"/>
          <w:caps/>
          <w:sz w:val="23"/>
          <w:szCs w:val="23"/>
        </w:rPr>
        <w:t xml:space="preserve">Public Nuisance – R.C. </w:t>
      </w:r>
      <w:r w:rsidR="00345C4D" w:rsidRPr="00345C4D">
        <w:rPr>
          <w:rFonts w:ascii="Georgia" w:hAnsi="Georgia"/>
          <w:caps/>
          <w:sz w:val="23"/>
          <w:szCs w:val="23"/>
        </w:rPr>
        <w:t>3767.41</w:t>
      </w:r>
      <w:r w:rsidR="00345C4D">
        <w:rPr>
          <w:rFonts w:ascii="Georgia" w:hAnsi="Georgia"/>
          <w:caps/>
          <w:sz w:val="23"/>
          <w:szCs w:val="23"/>
        </w:rPr>
        <w:t xml:space="preserve"> – Mootness</w:t>
      </w:r>
      <w:r w:rsidR="00553A50">
        <w:rPr>
          <w:rFonts w:ascii="Georgia" w:hAnsi="Georgia"/>
          <w:caps/>
          <w:sz w:val="23"/>
          <w:szCs w:val="23"/>
        </w:rPr>
        <w:t xml:space="preserve"> – Appellate Review/Civil</w:t>
      </w: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BEAFEFC" w14:textId="1B030202" w:rsidR="009C5E61" w:rsidRPr="00187F3F" w:rsidRDefault="00553A50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</w:t>
      </w:r>
      <w:r w:rsidR="00345C4D">
        <w:rPr>
          <w:rFonts w:ascii="Georgia" w:hAnsi="Georgia"/>
          <w:sz w:val="23"/>
          <w:szCs w:val="23"/>
        </w:rPr>
        <w:t>efendant’s appeal of the court-ordered sale of property found to be a public nuisance under R.C. 3767.41 is moot where the property has been sold, the sale has been confirmed by the trial court, and defendant did not request a stay of execution.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960AB22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41650A">
        <w:rPr>
          <w:rFonts w:ascii="Georgia" w:hAnsi="Georgia"/>
          <w:caps/>
          <w:sz w:val="23"/>
          <w:szCs w:val="23"/>
        </w:rPr>
        <w:t>Appeal Dismissed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713F76CA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345C4D">
        <w:rPr>
          <w:rFonts w:ascii="Georgia" w:hAnsi="Georgia"/>
          <w:caps/>
          <w:sz w:val="23"/>
          <w:szCs w:val="23"/>
        </w:rPr>
        <w:t>Winkler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345C4D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E1833"/>
    <w:rsid w:val="00100E31"/>
    <w:rsid w:val="00142612"/>
    <w:rsid w:val="001458A9"/>
    <w:rsid w:val="001626F6"/>
    <w:rsid w:val="001D1316"/>
    <w:rsid w:val="001D404E"/>
    <w:rsid w:val="002C1D40"/>
    <w:rsid w:val="002E2E63"/>
    <w:rsid w:val="00345C4D"/>
    <w:rsid w:val="003B283E"/>
    <w:rsid w:val="0041650A"/>
    <w:rsid w:val="004752CF"/>
    <w:rsid w:val="004A7FA7"/>
    <w:rsid w:val="004E2795"/>
    <w:rsid w:val="004F1FA7"/>
    <w:rsid w:val="0053705A"/>
    <w:rsid w:val="00553A50"/>
    <w:rsid w:val="00586B56"/>
    <w:rsid w:val="005F3864"/>
    <w:rsid w:val="006925E0"/>
    <w:rsid w:val="006B4848"/>
    <w:rsid w:val="00765368"/>
    <w:rsid w:val="00771C2C"/>
    <w:rsid w:val="007C476E"/>
    <w:rsid w:val="007D135B"/>
    <w:rsid w:val="007E46F1"/>
    <w:rsid w:val="00860291"/>
    <w:rsid w:val="008B0C13"/>
    <w:rsid w:val="008B21FE"/>
    <w:rsid w:val="008F7A21"/>
    <w:rsid w:val="00906783"/>
    <w:rsid w:val="00923CB6"/>
    <w:rsid w:val="00990828"/>
    <w:rsid w:val="009C5E61"/>
    <w:rsid w:val="009E0A55"/>
    <w:rsid w:val="00A154C4"/>
    <w:rsid w:val="00A15E2E"/>
    <w:rsid w:val="00A80DA7"/>
    <w:rsid w:val="00AB7546"/>
    <w:rsid w:val="00AC13C9"/>
    <w:rsid w:val="00AE6177"/>
    <w:rsid w:val="00AE74C6"/>
    <w:rsid w:val="00AE7F24"/>
    <w:rsid w:val="00B965EB"/>
    <w:rsid w:val="00BC0906"/>
    <w:rsid w:val="00BD79E6"/>
    <w:rsid w:val="00C0395C"/>
    <w:rsid w:val="00C162FA"/>
    <w:rsid w:val="00C220AA"/>
    <w:rsid w:val="00C63E0E"/>
    <w:rsid w:val="00C7294E"/>
    <w:rsid w:val="00C91EEF"/>
    <w:rsid w:val="00CB1180"/>
    <w:rsid w:val="00D238A6"/>
    <w:rsid w:val="00D95CF3"/>
    <w:rsid w:val="00DA51EA"/>
    <w:rsid w:val="00DB3212"/>
    <w:rsid w:val="00DE7CEF"/>
    <w:rsid w:val="00DF521F"/>
    <w:rsid w:val="00DF592D"/>
    <w:rsid w:val="00E029A6"/>
    <w:rsid w:val="00EA1AA8"/>
    <w:rsid w:val="00ED62C1"/>
    <w:rsid w:val="00F451A5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C-230091</dc:title>
  <dc:creator>.</dc:creator>
  <cp:lastModifiedBy>Renata Freese</cp:lastModifiedBy>
  <cp:revision>2</cp:revision>
  <dcterms:created xsi:type="dcterms:W3CDTF">2023-12-18T15:23:00Z</dcterms:created>
  <dcterms:modified xsi:type="dcterms:W3CDTF">2023-12-18T15:23:00Z</dcterms:modified>
</cp:coreProperties>
</file>