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125F" w14:textId="11E23F67" w:rsidR="002F15BD" w:rsidRPr="002F15BD" w:rsidRDefault="002F15BD" w:rsidP="002F15BD">
      <w:pPr>
        <w:rPr>
          <w:rFonts w:ascii="Georgia" w:hAnsi="Georgia"/>
          <w:bCs/>
          <w:sz w:val="23"/>
          <w:szCs w:val="23"/>
        </w:rPr>
      </w:pPr>
      <w:r w:rsidRPr="002F15BD">
        <w:rPr>
          <w:rFonts w:ascii="Georgia" w:hAnsi="Georgia"/>
          <w:b/>
          <w:sz w:val="23"/>
          <w:szCs w:val="23"/>
        </w:rPr>
        <w:t>CAPTION:</w:t>
      </w:r>
      <w:r w:rsidRPr="002F15BD">
        <w:rPr>
          <w:rFonts w:ascii="Georgia" w:hAnsi="Georgia"/>
          <w:bCs/>
          <w:sz w:val="23"/>
          <w:szCs w:val="23"/>
        </w:rPr>
        <w:tab/>
      </w:r>
      <w:r w:rsidRPr="002F15BD">
        <w:rPr>
          <w:rFonts w:ascii="Georgia" w:hAnsi="Georgia"/>
          <w:bCs/>
          <w:sz w:val="23"/>
          <w:szCs w:val="23"/>
        </w:rPr>
        <w:tab/>
      </w:r>
      <w:r w:rsidRPr="002F15BD">
        <w:rPr>
          <w:rFonts w:ascii="Georgia" w:hAnsi="Georgia"/>
          <w:b/>
          <w:sz w:val="23"/>
          <w:szCs w:val="23"/>
        </w:rPr>
        <w:t xml:space="preserve">STATE V. </w:t>
      </w:r>
      <w:r w:rsidR="00301E60">
        <w:rPr>
          <w:rFonts w:ascii="Georgia" w:hAnsi="Georgia"/>
          <w:b/>
          <w:sz w:val="23"/>
          <w:szCs w:val="23"/>
        </w:rPr>
        <w:t>DAVIS</w:t>
      </w:r>
    </w:p>
    <w:p w14:paraId="57E2C023" w14:textId="7FA582EF" w:rsidR="002F15BD" w:rsidRPr="002F15BD" w:rsidRDefault="002A2BA3" w:rsidP="002F15BD">
      <w:pPr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12-06-23</w:t>
      </w:r>
    </w:p>
    <w:p w14:paraId="271EB0B0" w14:textId="2C247445" w:rsidR="002F15BD" w:rsidRPr="002F15BD" w:rsidRDefault="002F15BD" w:rsidP="002F15BD">
      <w:pPr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APPEAL NO.:</w:t>
      </w:r>
      <w:r w:rsidRPr="002F15BD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301E60" w:rsidRPr="00E72148">
        <w:rPr>
          <w:rFonts w:ascii="Georgia" w:hAnsi="Georgia"/>
          <w:sz w:val="23"/>
          <w:szCs w:val="23"/>
        </w:rPr>
        <w:t>C-</w:t>
      </w:r>
      <w:r w:rsidR="00301E60">
        <w:rPr>
          <w:rFonts w:ascii="Georgia" w:hAnsi="Georgia"/>
          <w:sz w:val="23"/>
          <w:szCs w:val="23"/>
        </w:rPr>
        <w:t>230121</w:t>
      </w:r>
    </w:p>
    <w:p w14:paraId="5F6D122C" w14:textId="77777777" w:rsidR="002F15BD" w:rsidRPr="002F15BD" w:rsidRDefault="002F15BD" w:rsidP="002F15BD">
      <w:pPr>
        <w:rPr>
          <w:rFonts w:ascii="Georgia" w:hAnsi="Georgia"/>
          <w:sz w:val="23"/>
          <w:szCs w:val="23"/>
        </w:rPr>
      </w:pPr>
    </w:p>
    <w:p w14:paraId="765F11B3" w14:textId="362F6D24" w:rsidR="002F15BD" w:rsidRPr="002F15BD" w:rsidRDefault="002F15BD" w:rsidP="002F15BD">
      <w:pPr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 xml:space="preserve">TRIAL NO.: </w:t>
      </w:r>
      <w:r w:rsidRPr="002F15BD">
        <w:rPr>
          <w:rFonts w:ascii="Georgia" w:hAnsi="Georgia"/>
          <w:sz w:val="23"/>
          <w:szCs w:val="23"/>
        </w:rPr>
        <w:tab/>
        <w:t xml:space="preserve">     </w:t>
      </w:r>
      <w:r w:rsidRPr="002F15BD">
        <w:rPr>
          <w:rFonts w:ascii="Georgia" w:hAnsi="Georgia"/>
          <w:sz w:val="23"/>
          <w:szCs w:val="23"/>
        </w:rPr>
        <w:tab/>
      </w:r>
      <w:r w:rsidR="00301E60">
        <w:rPr>
          <w:rFonts w:ascii="Georgia" w:hAnsi="Georgia"/>
          <w:sz w:val="23"/>
        </w:rPr>
        <w:t>B-</w:t>
      </w:r>
      <w:r w:rsidR="00301E60">
        <w:rPr>
          <w:rFonts w:ascii="Georgia" w:hAnsi="Georgia"/>
          <w:sz w:val="23"/>
          <w:szCs w:val="23"/>
        </w:rPr>
        <w:t>2103516</w:t>
      </w:r>
    </w:p>
    <w:p w14:paraId="3836F990" w14:textId="77777777" w:rsidR="002F15BD" w:rsidRPr="002F15BD" w:rsidRDefault="002F15BD" w:rsidP="002F15BD">
      <w:pPr>
        <w:rPr>
          <w:rFonts w:ascii="Georgia" w:hAnsi="Georgia"/>
          <w:sz w:val="23"/>
          <w:szCs w:val="23"/>
        </w:rPr>
      </w:pPr>
    </w:p>
    <w:p w14:paraId="3010D4C4" w14:textId="7C45ECFF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KEY WORDS:</w:t>
      </w:r>
      <w:r w:rsidRPr="002F15BD">
        <w:rPr>
          <w:rFonts w:ascii="Georgia" w:hAnsi="Georgia"/>
          <w:sz w:val="23"/>
          <w:szCs w:val="23"/>
        </w:rPr>
        <w:tab/>
      </w:r>
      <w:r w:rsidR="00301E60">
        <w:rPr>
          <w:rFonts w:ascii="Georgia" w:hAnsi="Georgia"/>
          <w:sz w:val="23"/>
          <w:szCs w:val="23"/>
        </w:rPr>
        <w:t>CRIM.R. 11</w:t>
      </w:r>
      <w:r w:rsidR="00FB61B5">
        <w:rPr>
          <w:rFonts w:ascii="Georgia" w:hAnsi="Georgia"/>
          <w:sz w:val="23"/>
          <w:szCs w:val="23"/>
        </w:rPr>
        <w:t xml:space="preserve"> – </w:t>
      </w:r>
      <w:r w:rsidR="00301E60">
        <w:rPr>
          <w:rFonts w:ascii="Georgia" w:hAnsi="Georgia"/>
          <w:sz w:val="23"/>
          <w:szCs w:val="23"/>
        </w:rPr>
        <w:t>GUILTY PLEA</w:t>
      </w:r>
      <w:r w:rsidR="00FB61B5" w:rsidRPr="006A11F7">
        <w:rPr>
          <w:rFonts w:ascii="Georgia" w:hAnsi="Georgia"/>
          <w:sz w:val="23"/>
          <w:szCs w:val="23"/>
        </w:rPr>
        <w:t xml:space="preserve"> </w:t>
      </w:r>
      <w:r w:rsidR="003946AD" w:rsidRPr="002F15BD">
        <w:rPr>
          <w:rFonts w:ascii="Georgia" w:hAnsi="Georgia"/>
          <w:sz w:val="23"/>
          <w:szCs w:val="23"/>
        </w:rPr>
        <w:t>–</w:t>
      </w:r>
      <w:r w:rsidR="00FB61B5">
        <w:rPr>
          <w:rFonts w:ascii="Georgia" w:hAnsi="Georgia"/>
          <w:sz w:val="23"/>
          <w:szCs w:val="23"/>
        </w:rPr>
        <w:t xml:space="preserve"> </w:t>
      </w:r>
      <w:r w:rsidR="00301E60">
        <w:rPr>
          <w:rFonts w:ascii="Georgia" w:hAnsi="Georgia"/>
          <w:sz w:val="23"/>
          <w:szCs w:val="23"/>
        </w:rPr>
        <w:t>MAXIMUM PENALTY</w:t>
      </w:r>
      <w:r w:rsidR="00FB61B5">
        <w:rPr>
          <w:rFonts w:ascii="Georgia" w:hAnsi="Georgia"/>
          <w:sz w:val="23"/>
          <w:szCs w:val="23"/>
        </w:rPr>
        <w:t xml:space="preserve"> – </w:t>
      </w:r>
      <w:r w:rsidR="00301E60">
        <w:rPr>
          <w:rFonts w:ascii="Georgia" w:hAnsi="Georgia"/>
          <w:sz w:val="23"/>
          <w:szCs w:val="23"/>
        </w:rPr>
        <w:t>SUBSTANTIAL COMPLIANCE</w:t>
      </w:r>
      <w:r w:rsidR="005E5F4C">
        <w:rPr>
          <w:rFonts w:ascii="Georgia" w:hAnsi="Georgia"/>
          <w:sz w:val="23"/>
          <w:szCs w:val="23"/>
        </w:rPr>
        <w:t xml:space="preserve"> </w:t>
      </w:r>
      <w:r w:rsidR="003946AD">
        <w:rPr>
          <w:rFonts w:ascii="Georgia" w:hAnsi="Georgia"/>
          <w:sz w:val="23"/>
          <w:szCs w:val="23"/>
        </w:rPr>
        <w:t>–</w:t>
      </w:r>
      <w:r w:rsidR="00FB61B5">
        <w:rPr>
          <w:rFonts w:ascii="Georgia" w:hAnsi="Georgia"/>
          <w:sz w:val="23"/>
          <w:szCs w:val="23"/>
        </w:rPr>
        <w:t xml:space="preserve"> </w:t>
      </w:r>
      <w:r w:rsidR="00301E60">
        <w:rPr>
          <w:rFonts w:ascii="Georgia" w:hAnsi="Georgia"/>
          <w:sz w:val="23"/>
          <w:szCs w:val="23"/>
        </w:rPr>
        <w:t>PREJUDICE</w:t>
      </w:r>
      <w:r w:rsidR="00FB61B5">
        <w:rPr>
          <w:rFonts w:ascii="Georgia" w:hAnsi="Georgia"/>
          <w:sz w:val="23"/>
          <w:szCs w:val="23"/>
        </w:rPr>
        <w:t xml:space="preserve"> </w:t>
      </w:r>
      <w:r w:rsidRPr="002F15BD">
        <w:rPr>
          <w:rFonts w:ascii="Georgia" w:hAnsi="Georgia"/>
          <w:sz w:val="23"/>
          <w:szCs w:val="23"/>
        </w:rPr>
        <w:t>–</w:t>
      </w:r>
      <w:r w:rsidR="00FB61B5">
        <w:rPr>
          <w:rFonts w:ascii="Georgia" w:hAnsi="Georgia"/>
          <w:sz w:val="23"/>
          <w:szCs w:val="23"/>
        </w:rPr>
        <w:t xml:space="preserve"> </w:t>
      </w:r>
      <w:r w:rsidR="00301E60">
        <w:rPr>
          <w:rFonts w:ascii="Georgia" w:hAnsi="Georgia"/>
          <w:sz w:val="23"/>
          <w:szCs w:val="23"/>
        </w:rPr>
        <w:t>POSTRELEASE CONTROL</w:t>
      </w:r>
    </w:p>
    <w:p w14:paraId="10BF39AC" w14:textId="77777777" w:rsidR="002F15BD" w:rsidRPr="002F15BD" w:rsidRDefault="002F15BD" w:rsidP="002F15BD">
      <w:pPr>
        <w:ind w:left="2160" w:hanging="2160"/>
        <w:rPr>
          <w:rFonts w:ascii="Georgia" w:hAnsi="Georgia"/>
          <w:sz w:val="23"/>
          <w:szCs w:val="23"/>
        </w:rPr>
      </w:pPr>
    </w:p>
    <w:p w14:paraId="60248062" w14:textId="35F19DCB" w:rsidR="002F15BD" w:rsidRPr="00E94C29" w:rsidRDefault="002F15BD" w:rsidP="002A2BA3">
      <w:pPr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SUMMARY:</w:t>
      </w:r>
      <w:r w:rsidRPr="002F15BD">
        <w:rPr>
          <w:rFonts w:ascii="Georgia" w:hAnsi="Georgia"/>
          <w:sz w:val="23"/>
          <w:szCs w:val="23"/>
        </w:rPr>
        <w:tab/>
      </w:r>
      <w:r w:rsidRPr="002F15BD">
        <w:rPr>
          <w:rFonts w:ascii="Georgia" w:hAnsi="Georgia"/>
          <w:sz w:val="23"/>
          <w:szCs w:val="23"/>
        </w:rPr>
        <w:tab/>
      </w:r>
    </w:p>
    <w:p w14:paraId="73106CC3" w14:textId="0B6C6963" w:rsidR="003946AD" w:rsidRDefault="00301E60" w:rsidP="006F51E0">
      <w:pPr>
        <w:pStyle w:val="BodyTextIndent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trial court’s failure to accurately inform defendant that a conviction </w:t>
      </w:r>
      <w:r w:rsidR="00B61197">
        <w:rPr>
          <w:rFonts w:ascii="Georgia" w:hAnsi="Georgia"/>
          <w:sz w:val="23"/>
          <w:szCs w:val="23"/>
        </w:rPr>
        <w:t>of</w:t>
      </w:r>
      <w:r>
        <w:rPr>
          <w:rFonts w:ascii="Georgia" w:hAnsi="Georgia"/>
          <w:sz w:val="23"/>
          <w:szCs w:val="23"/>
        </w:rPr>
        <w:t xml:space="preserve"> </w:t>
      </w:r>
      <w:r w:rsidRPr="00301E60">
        <w:rPr>
          <w:rFonts w:ascii="Georgia" w:hAnsi="Georgia"/>
          <w:sz w:val="23"/>
          <w:szCs w:val="23"/>
        </w:rPr>
        <w:t>R.C. 2911.02(A)(3)</w:t>
      </w:r>
      <w:r>
        <w:rPr>
          <w:rFonts w:ascii="Georgia" w:hAnsi="Georgia"/>
          <w:sz w:val="23"/>
          <w:szCs w:val="23"/>
        </w:rPr>
        <w:t xml:space="preserve"> carried a mandatory one-to-three-year period of postrelease control constituted a failure to comply with </w:t>
      </w:r>
      <w:proofErr w:type="spellStart"/>
      <w:r>
        <w:rPr>
          <w:rFonts w:ascii="Georgia" w:hAnsi="Georgia"/>
          <w:sz w:val="23"/>
          <w:szCs w:val="23"/>
        </w:rPr>
        <w:t>Crim.R</w:t>
      </w:r>
      <w:proofErr w:type="spellEnd"/>
      <w:r>
        <w:rPr>
          <w:rFonts w:ascii="Georgia" w:hAnsi="Georgia"/>
          <w:sz w:val="23"/>
          <w:szCs w:val="23"/>
        </w:rPr>
        <w:t xml:space="preserve">. 11(C)(a)(2), and defendant suffered prejudice </w:t>
      </w:r>
      <w:r w:rsidR="00C56886">
        <w:rPr>
          <w:rFonts w:ascii="Georgia" w:hAnsi="Georgia"/>
          <w:sz w:val="23"/>
          <w:szCs w:val="23"/>
        </w:rPr>
        <w:t>given that</w:t>
      </w:r>
      <w:r>
        <w:rPr>
          <w:rFonts w:ascii="Georgia" w:hAnsi="Georgia"/>
          <w:sz w:val="23"/>
          <w:szCs w:val="23"/>
        </w:rPr>
        <w:t xml:space="preserve"> his sentence included a period of postrelease control that exceeded the</w:t>
      </w:r>
      <w:r w:rsidR="00B61197">
        <w:rPr>
          <w:rFonts w:ascii="Georgia" w:hAnsi="Georgia"/>
          <w:sz w:val="23"/>
          <w:szCs w:val="23"/>
        </w:rPr>
        <w:t xml:space="preserve"> discretionary two-year period of postrelease control that the</w:t>
      </w:r>
      <w:r>
        <w:rPr>
          <w:rFonts w:ascii="Georgia" w:hAnsi="Georgia"/>
          <w:sz w:val="23"/>
          <w:szCs w:val="23"/>
        </w:rPr>
        <w:t xml:space="preserve"> trial court </w:t>
      </w:r>
      <w:r w:rsidR="00C56886">
        <w:rPr>
          <w:rFonts w:ascii="Georgia" w:hAnsi="Georgia"/>
          <w:sz w:val="23"/>
          <w:szCs w:val="23"/>
        </w:rPr>
        <w:t>conveyed to defendant.</w:t>
      </w:r>
    </w:p>
    <w:p w14:paraId="2190C581" w14:textId="77777777" w:rsidR="00301E60" w:rsidRDefault="00301E60" w:rsidP="002A2BA3">
      <w:pPr>
        <w:pStyle w:val="BodyTextIndent"/>
        <w:ind w:firstLine="0"/>
        <w:rPr>
          <w:rFonts w:ascii="Georgia" w:hAnsi="Georgia"/>
          <w:sz w:val="23"/>
          <w:szCs w:val="23"/>
        </w:rPr>
      </w:pPr>
    </w:p>
    <w:p w14:paraId="5140EBB1" w14:textId="22788414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JUDGMENT:</w:t>
      </w:r>
      <w:r w:rsidRPr="002F15BD">
        <w:rPr>
          <w:rFonts w:ascii="Georgia" w:hAnsi="Georgia"/>
          <w:sz w:val="23"/>
          <w:szCs w:val="23"/>
        </w:rPr>
        <w:tab/>
      </w:r>
      <w:r w:rsidR="00B61197">
        <w:rPr>
          <w:rFonts w:ascii="Georgia" w:hAnsi="Georgia"/>
          <w:sz w:val="23"/>
          <w:szCs w:val="23"/>
        </w:rPr>
        <w:t xml:space="preserve">REVERSED, </w:t>
      </w:r>
      <w:r w:rsidR="00301E60">
        <w:rPr>
          <w:rFonts w:ascii="Georgia" w:hAnsi="Georgia"/>
          <w:sz w:val="23"/>
          <w:szCs w:val="23"/>
        </w:rPr>
        <w:t>PLEA VACATED</w:t>
      </w:r>
      <w:r w:rsidR="00B61197">
        <w:rPr>
          <w:rFonts w:ascii="Georgia" w:hAnsi="Georgia"/>
          <w:sz w:val="23"/>
          <w:szCs w:val="23"/>
        </w:rPr>
        <w:t>,</w:t>
      </w:r>
      <w:r w:rsidR="00301E60">
        <w:rPr>
          <w:rFonts w:ascii="Georgia" w:hAnsi="Georgia"/>
          <w:sz w:val="23"/>
          <w:szCs w:val="23"/>
        </w:rPr>
        <w:t xml:space="preserve"> AND CAUSE REMANDED</w:t>
      </w:r>
    </w:p>
    <w:p w14:paraId="429EB613" w14:textId="77777777" w:rsidR="002F15BD" w:rsidRPr="002F15BD" w:rsidRDefault="002F15BD" w:rsidP="002F15BD">
      <w:pPr>
        <w:ind w:left="2160" w:hanging="2160"/>
        <w:rPr>
          <w:rFonts w:ascii="Georgia" w:hAnsi="Georgia"/>
          <w:sz w:val="23"/>
          <w:szCs w:val="23"/>
        </w:rPr>
      </w:pPr>
    </w:p>
    <w:p w14:paraId="5DBBC966" w14:textId="3A3CF1F3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JUDGES:</w:t>
      </w:r>
      <w:r w:rsidRPr="002F15BD">
        <w:rPr>
          <w:rFonts w:ascii="Georgia" w:hAnsi="Georgia"/>
          <w:sz w:val="23"/>
          <w:szCs w:val="23"/>
        </w:rPr>
        <w:tab/>
        <w:t xml:space="preserve">OPINION by BOCK, J.; </w:t>
      </w:r>
      <w:r w:rsidR="00CC53D4">
        <w:rPr>
          <w:rFonts w:ascii="Georgia" w:hAnsi="Georgia"/>
          <w:sz w:val="23"/>
          <w:szCs w:val="23"/>
        </w:rPr>
        <w:t>CROUSE</w:t>
      </w:r>
      <w:r w:rsidRPr="002F15BD">
        <w:rPr>
          <w:rFonts w:ascii="Georgia" w:hAnsi="Georgia"/>
          <w:sz w:val="23"/>
          <w:szCs w:val="23"/>
        </w:rPr>
        <w:t xml:space="preserve">, P.J., and </w:t>
      </w:r>
      <w:r w:rsidR="00C56886">
        <w:rPr>
          <w:rFonts w:ascii="Georgia" w:hAnsi="Georgia"/>
          <w:sz w:val="23"/>
          <w:szCs w:val="23"/>
        </w:rPr>
        <w:t>WINKLER</w:t>
      </w:r>
      <w:r w:rsidRPr="002F15BD">
        <w:rPr>
          <w:rFonts w:ascii="Georgia" w:hAnsi="Georgia"/>
          <w:sz w:val="23"/>
          <w:szCs w:val="23"/>
        </w:rPr>
        <w:t>, J., CONCUR.</w:t>
      </w:r>
    </w:p>
    <w:p w14:paraId="788B7E67" w14:textId="77777777" w:rsidR="00CC53D4" w:rsidRDefault="00CC53D4"/>
    <w:p w14:paraId="57E77D95" w14:textId="77777777" w:rsidR="005C767B" w:rsidRDefault="005C767B" w:rsidP="003B51A5">
      <w:pPr>
        <w:rPr>
          <w:rFonts w:ascii="Georgia" w:hAnsi="Georgia"/>
          <w:sz w:val="23"/>
          <w:szCs w:val="23"/>
        </w:rPr>
      </w:pPr>
    </w:p>
    <w:sectPr w:rsidR="005C7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2B007" w14:textId="77777777" w:rsidR="003946AD" w:rsidRDefault="003946AD" w:rsidP="003946AD">
      <w:r>
        <w:separator/>
      </w:r>
    </w:p>
  </w:endnote>
  <w:endnote w:type="continuationSeparator" w:id="0">
    <w:p w14:paraId="68760D3F" w14:textId="77777777" w:rsidR="003946AD" w:rsidRDefault="003946AD" w:rsidP="0039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9767F" w14:textId="77777777" w:rsidR="003946AD" w:rsidRDefault="003946AD" w:rsidP="003946AD">
      <w:r>
        <w:separator/>
      </w:r>
    </w:p>
  </w:footnote>
  <w:footnote w:type="continuationSeparator" w:id="0">
    <w:p w14:paraId="289267B5" w14:textId="77777777" w:rsidR="003946AD" w:rsidRDefault="003946AD" w:rsidP="00394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BD"/>
    <w:rsid w:val="00092928"/>
    <w:rsid w:val="0009577D"/>
    <w:rsid w:val="00146820"/>
    <w:rsid w:val="002440C0"/>
    <w:rsid w:val="00295005"/>
    <w:rsid w:val="002A2299"/>
    <w:rsid w:val="002A2BA3"/>
    <w:rsid w:val="002F15BD"/>
    <w:rsid w:val="002F1F53"/>
    <w:rsid w:val="00301E60"/>
    <w:rsid w:val="003946AD"/>
    <w:rsid w:val="003B51A5"/>
    <w:rsid w:val="003E2243"/>
    <w:rsid w:val="0042213A"/>
    <w:rsid w:val="00445043"/>
    <w:rsid w:val="00465978"/>
    <w:rsid w:val="004B7EB6"/>
    <w:rsid w:val="00512575"/>
    <w:rsid w:val="00520304"/>
    <w:rsid w:val="005C767B"/>
    <w:rsid w:val="005E5F4C"/>
    <w:rsid w:val="005F79CE"/>
    <w:rsid w:val="006F51E0"/>
    <w:rsid w:val="0070324A"/>
    <w:rsid w:val="00764C2D"/>
    <w:rsid w:val="007B4EF1"/>
    <w:rsid w:val="007D050E"/>
    <w:rsid w:val="007F4FB7"/>
    <w:rsid w:val="00820EA3"/>
    <w:rsid w:val="008324A5"/>
    <w:rsid w:val="00883879"/>
    <w:rsid w:val="008F64CE"/>
    <w:rsid w:val="00925B0E"/>
    <w:rsid w:val="00935D71"/>
    <w:rsid w:val="009C1058"/>
    <w:rsid w:val="00A154DE"/>
    <w:rsid w:val="00A54ACB"/>
    <w:rsid w:val="00B61197"/>
    <w:rsid w:val="00B941FB"/>
    <w:rsid w:val="00C56886"/>
    <w:rsid w:val="00C64214"/>
    <w:rsid w:val="00C91E36"/>
    <w:rsid w:val="00CC53D4"/>
    <w:rsid w:val="00D210D0"/>
    <w:rsid w:val="00D2226D"/>
    <w:rsid w:val="00D9573A"/>
    <w:rsid w:val="00DB1E05"/>
    <w:rsid w:val="00E0285E"/>
    <w:rsid w:val="00E3786B"/>
    <w:rsid w:val="00F157CF"/>
    <w:rsid w:val="00F45BB2"/>
    <w:rsid w:val="00FB61B5"/>
    <w:rsid w:val="00FD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1532"/>
  <w15:chartTrackingRefBased/>
  <w15:docId w15:val="{71D86EF8-823E-4C17-B12A-A8A4EBD0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45043"/>
    <w:pPr>
      <w:keepNext/>
      <w:keepLines/>
      <w:spacing w:line="360" w:lineRule="auto"/>
      <w:outlineLvl w:val="0"/>
    </w:pPr>
    <w:rPr>
      <w:rFonts w:eastAsiaTheme="majorEastAsia" w:cstheme="majorBidi"/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5043"/>
    <w:rPr>
      <w:rFonts w:eastAsiaTheme="majorEastAsia" w:cstheme="majorBidi"/>
      <w:b/>
      <w:bCs/>
      <w:szCs w:val="28"/>
      <w:u w:val="single"/>
    </w:rPr>
  </w:style>
  <w:style w:type="paragraph" w:styleId="BodyTextIndent">
    <w:name w:val="Body Text Indent"/>
    <w:basedOn w:val="Normal"/>
    <w:link w:val="BodyTextIndentChar"/>
    <w:rsid w:val="002F15BD"/>
    <w:pPr>
      <w:suppressAutoHyphens/>
      <w:ind w:firstLine="216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F15BD"/>
    <w:rPr>
      <w:rFonts w:ascii="Times New Roman" w:eastAsia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B94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4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6A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4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6A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E224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2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c-230121</dc:title>
  <dc:subject/>
  <dc:creator>.</dc:creator>
  <cp:keywords/>
  <dc:description/>
  <cp:lastModifiedBy>Renata Freese</cp:lastModifiedBy>
  <cp:revision>2</cp:revision>
  <dcterms:created xsi:type="dcterms:W3CDTF">2023-12-05T18:18:00Z</dcterms:created>
  <dcterms:modified xsi:type="dcterms:W3CDTF">2023-12-05T18:18:00Z</dcterms:modified>
</cp:coreProperties>
</file>