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A8" w14:textId="33D05270" w:rsidR="00CC3D24" w:rsidRPr="00434796" w:rsidRDefault="00CC3D24" w:rsidP="00CC3D24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L</w:t>
      </w:r>
      <w:r w:rsidR="005D2276">
        <w:rPr>
          <w:rFonts w:ascii="Georgia" w:hAnsi="Georgia"/>
          <w:sz w:val="23"/>
          <w:szCs w:val="23"/>
        </w:rPr>
        <w:t>OWRY</w:t>
      </w:r>
    </w:p>
    <w:p w14:paraId="6DD88DFD" w14:textId="277D2C92" w:rsidR="00CC3D24" w:rsidRPr="008B49CE" w:rsidRDefault="008B49CE" w:rsidP="00CC3D24">
      <w:pPr>
        <w:rPr>
          <w:rFonts w:ascii="Georgia" w:hAnsi="Georgia"/>
          <w:b/>
          <w:bCs/>
          <w:sz w:val="23"/>
          <w:szCs w:val="23"/>
        </w:rPr>
      </w:pPr>
      <w:r w:rsidRPr="008B49CE">
        <w:rPr>
          <w:rFonts w:ascii="Georgia" w:hAnsi="Georgia"/>
          <w:b/>
          <w:bCs/>
          <w:sz w:val="23"/>
          <w:szCs w:val="23"/>
        </w:rPr>
        <w:t>12-13-23</w:t>
      </w:r>
    </w:p>
    <w:p w14:paraId="3FC83632" w14:textId="4867D537" w:rsidR="005D2276" w:rsidRDefault="00CC3D24" w:rsidP="005D2276">
      <w:pPr>
        <w:spacing w:line="260" w:lineRule="exact"/>
        <w:rPr>
          <w:caps/>
          <w:noProof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</w:t>
      </w:r>
      <w:sdt>
        <w:sdtPr>
          <w:rPr>
            <w:caps/>
            <w:noProof/>
            <w:highlight w:val="yellow"/>
          </w:rPr>
          <w:id w:val="-975065937"/>
          <w:placeholder>
            <w:docPart w:val="2FEEED7C380A344DA5AD33E2A9D292EB"/>
          </w:placeholder>
        </w:sdtPr>
        <w:sdtEndPr/>
        <w:sdtContent>
          <w:r w:rsidR="005D2276" w:rsidRPr="1AAE0FED">
            <w:rPr>
              <w:rFonts w:ascii="Georgia" w:hAnsi="Georgia"/>
              <w:sz w:val="23"/>
              <w:szCs w:val="23"/>
            </w:rPr>
            <w:t>C-230301</w:t>
          </w:r>
        </w:sdtContent>
      </w:sdt>
    </w:p>
    <w:p w14:paraId="5C522DF4" w14:textId="7ED3E763" w:rsidR="00CC3D24" w:rsidRPr="00434796" w:rsidRDefault="00CC3D24" w:rsidP="005D2276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65538206" w14:textId="438609DD" w:rsidR="005D2276" w:rsidRPr="005D2276" w:rsidRDefault="00CC3D24" w:rsidP="005D2276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sdt>
        <w:sdtPr>
          <w:rPr>
            <w:rFonts w:ascii="Georgia" w:hAnsi="Georgia"/>
            <w:sz w:val="23"/>
            <w:szCs w:val="23"/>
          </w:rPr>
          <w:id w:val="113653107"/>
          <w:placeholder>
            <w:docPart w:val="4DA03CF06097F841AD62F3118A42EBE5"/>
          </w:placeholder>
        </w:sdtPr>
        <w:sdtEndPr/>
        <w:sdtContent>
          <w:r w:rsidR="005D2276" w:rsidRPr="005D2276">
            <w:rPr>
              <w:rFonts w:ascii="Georgia" w:hAnsi="Georgia"/>
              <w:sz w:val="23"/>
              <w:szCs w:val="23"/>
            </w:rPr>
            <w:t>B-2203968</w:t>
          </w:r>
        </w:sdtContent>
      </w:sdt>
    </w:p>
    <w:p w14:paraId="57B9DE3A" w14:textId="4FB01D89" w:rsidR="00CC3D24" w:rsidRPr="00434796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</w:p>
    <w:p w14:paraId="108F4930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2952FD64" w14:textId="3CF55520" w:rsidR="00CC3D24" w:rsidRPr="00434796" w:rsidRDefault="00CC3D24" w:rsidP="008B49CE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9E6FD6">
        <w:rPr>
          <w:rFonts w:ascii="Georgia" w:hAnsi="Georgia"/>
          <w:sz w:val="23"/>
          <w:szCs w:val="23"/>
        </w:rPr>
        <w:tab/>
      </w:r>
      <w:r w:rsidR="004E6161">
        <w:rPr>
          <w:rFonts w:ascii="Georgia" w:hAnsi="Georgia"/>
          <w:sz w:val="23"/>
          <w:szCs w:val="23"/>
        </w:rPr>
        <w:t xml:space="preserve">FELONIOUS ASSAULT – WEAPONS UNDER DISABILITY – </w:t>
      </w:r>
      <w:r w:rsidR="009E6FD6" w:rsidRPr="009E6FD6">
        <w:rPr>
          <w:rFonts w:ascii="Georgia" w:hAnsi="Georgia"/>
          <w:sz w:val="23"/>
          <w:szCs w:val="23"/>
        </w:rPr>
        <w:t>R.C.</w:t>
      </w:r>
      <w:r w:rsidR="009E6FD6">
        <w:rPr>
          <w:rFonts w:ascii="Georgia" w:hAnsi="Georgia"/>
          <w:sz w:val="23"/>
          <w:szCs w:val="23"/>
        </w:rPr>
        <w:t xml:space="preserve"> </w:t>
      </w:r>
      <w:r w:rsidR="009E6FD6" w:rsidRPr="009E6FD6">
        <w:rPr>
          <w:rFonts w:ascii="Georgia" w:hAnsi="Georgia"/>
          <w:sz w:val="23"/>
          <w:szCs w:val="23"/>
        </w:rPr>
        <w:t>2923.13</w:t>
      </w:r>
      <w:r w:rsidR="009E6FD6">
        <w:rPr>
          <w:rFonts w:ascii="Georgia" w:hAnsi="Georgia"/>
          <w:sz w:val="23"/>
          <w:szCs w:val="23"/>
        </w:rPr>
        <w:t xml:space="preserve"> – </w:t>
      </w:r>
      <w:r w:rsidR="00687E21">
        <w:rPr>
          <w:rFonts w:ascii="Georgia" w:hAnsi="Georgia"/>
          <w:sz w:val="23"/>
          <w:szCs w:val="23"/>
        </w:rPr>
        <w:t xml:space="preserve">EVIDENCE </w:t>
      </w:r>
      <w:r w:rsidR="00687E21" w:rsidRPr="009E6FD6">
        <w:rPr>
          <w:rFonts w:ascii="Georgia" w:hAnsi="Georgia"/>
          <w:sz w:val="23"/>
          <w:szCs w:val="23"/>
        </w:rPr>
        <w:t xml:space="preserve">– </w:t>
      </w:r>
      <w:r w:rsidR="0041453B" w:rsidRPr="009E6FD6">
        <w:rPr>
          <w:rFonts w:ascii="Georgia" w:hAnsi="Georgia"/>
          <w:sz w:val="23"/>
          <w:szCs w:val="23"/>
        </w:rPr>
        <w:t>SUFFICIENCY</w:t>
      </w:r>
      <w:r w:rsidRPr="009E6FD6">
        <w:rPr>
          <w:rFonts w:ascii="Georgia" w:hAnsi="Georgia"/>
          <w:sz w:val="23"/>
          <w:szCs w:val="23"/>
        </w:rPr>
        <w:t xml:space="preserve"> – </w:t>
      </w:r>
      <w:r w:rsidR="009E6FD6" w:rsidRPr="009E6FD6">
        <w:rPr>
          <w:rFonts w:ascii="Georgia" w:hAnsi="Georgia"/>
          <w:sz w:val="23"/>
          <w:szCs w:val="23"/>
        </w:rPr>
        <w:t xml:space="preserve">MANIFEST WEIGHT – R.C. 2903.11 – </w:t>
      </w:r>
      <w:r w:rsidR="004E6161">
        <w:rPr>
          <w:rFonts w:ascii="Georgia" w:hAnsi="Georgia"/>
          <w:sz w:val="23"/>
          <w:szCs w:val="23"/>
        </w:rPr>
        <w:t>COUNSEL</w:t>
      </w:r>
      <w:r w:rsidRPr="009E6FD6">
        <w:rPr>
          <w:rFonts w:ascii="Georgia" w:hAnsi="Georgia"/>
          <w:sz w:val="23"/>
          <w:szCs w:val="23"/>
        </w:rPr>
        <w:t xml:space="preserve"> –</w:t>
      </w:r>
      <w:r w:rsidR="001E6DC4">
        <w:rPr>
          <w:rFonts w:ascii="Georgia" w:hAnsi="Georgia"/>
          <w:sz w:val="23"/>
          <w:szCs w:val="23"/>
        </w:rPr>
        <w:t xml:space="preserve"> </w:t>
      </w:r>
      <w:r w:rsidR="00132D1E">
        <w:rPr>
          <w:rFonts w:ascii="Georgia" w:hAnsi="Georgia"/>
          <w:sz w:val="23"/>
          <w:szCs w:val="23"/>
        </w:rPr>
        <w:t xml:space="preserve">SENTENCING </w:t>
      </w:r>
      <w:r w:rsidR="00132D1E" w:rsidRPr="009E6FD6">
        <w:rPr>
          <w:rFonts w:ascii="Georgia" w:hAnsi="Georgia"/>
          <w:sz w:val="23"/>
          <w:szCs w:val="23"/>
        </w:rPr>
        <w:t>–</w:t>
      </w:r>
      <w:r w:rsidR="00132D1E">
        <w:rPr>
          <w:rFonts w:ascii="Georgia" w:hAnsi="Georgia"/>
          <w:sz w:val="23"/>
          <w:szCs w:val="23"/>
        </w:rPr>
        <w:t xml:space="preserve"> R.C. 2953.08(G)(2)</w:t>
      </w:r>
    </w:p>
    <w:p w14:paraId="6FCFB9D8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1428ECB9" w14:textId="493C551F" w:rsidR="00E3011E" w:rsidRDefault="00E3011E" w:rsidP="00E3011E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the victim provided eyewitness testimony that defendant </w:t>
      </w:r>
      <w:r w:rsidR="00B24783">
        <w:rPr>
          <w:rFonts w:ascii="Georgia" w:hAnsi="Georgia"/>
          <w:sz w:val="23"/>
          <w:szCs w:val="23"/>
        </w:rPr>
        <w:t xml:space="preserve">both </w:t>
      </w:r>
      <w:r>
        <w:rPr>
          <w:rFonts w:ascii="Georgia" w:hAnsi="Georgia"/>
          <w:sz w:val="23"/>
          <w:szCs w:val="23"/>
        </w:rPr>
        <w:t>threatened to kill her and shot at her</w:t>
      </w:r>
      <w:r w:rsidR="004E6161">
        <w:rPr>
          <w:rFonts w:ascii="Georgia" w:hAnsi="Georgia"/>
          <w:sz w:val="23"/>
          <w:szCs w:val="23"/>
        </w:rPr>
        <w:t>,</w:t>
      </w:r>
      <w:r w:rsidR="004D4EC3">
        <w:rPr>
          <w:rFonts w:ascii="Georgia" w:hAnsi="Georgia"/>
          <w:sz w:val="23"/>
          <w:szCs w:val="23"/>
        </w:rPr>
        <w:t xml:space="preserve"> and</w:t>
      </w:r>
      <w:r>
        <w:rPr>
          <w:rFonts w:ascii="Georgia" w:hAnsi="Georgia"/>
          <w:sz w:val="23"/>
          <w:szCs w:val="23"/>
        </w:rPr>
        <w:t xml:space="preserve"> </w:t>
      </w:r>
      <w:r w:rsidR="004D4EC3">
        <w:rPr>
          <w:rFonts w:ascii="Georgia" w:hAnsi="Georgia"/>
          <w:sz w:val="23"/>
          <w:szCs w:val="23"/>
        </w:rPr>
        <w:t>this</w:t>
      </w:r>
      <w:r>
        <w:rPr>
          <w:rFonts w:ascii="Georgia" w:hAnsi="Georgia"/>
          <w:sz w:val="23"/>
          <w:szCs w:val="23"/>
        </w:rPr>
        <w:t xml:space="preserve"> testimony</w:t>
      </w:r>
      <w:r w:rsidR="00A7017D">
        <w:rPr>
          <w:rFonts w:ascii="Georgia" w:hAnsi="Georgia"/>
          <w:sz w:val="23"/>
          <w:szCs w:val="23"/>
        </w:rPr>
        <w:t xml:space="preserve"> </w:t>
      </w:r>
      <w:r w:rsidR="004D4EC3">
        <w:rPr>
          <w:rFonts w:ascii="Georgia" w:hAnsi="Georgia"/>
          <w:sz w:val="23"/>
          <w:szCs w:val="23"/>
        </w:rPr>
        <w:t>was</w:t>
      </w:r>
      <w:r w:rsidR="00A7017D">
        <w:rPr>
          <w:rFonts w:ascii="Georgia" w:hAnsi="Georgia"/>
          <w:sz w:val="23"/>
          <w:szCs w:val="23"/>
        </w:rPr>
        <w:t xml:space="preserve"> </w:t>
      </w:r>
      <w:r w:rsidR="004D4EC3">
        <w:rPr>
          <w:rFonts w:ascii="Georgia" w:hAnsi="Georgia"/>
          <w:sz w:val="23"/>
          <w:szCs w:val="23"/>
        </w:rPr>
        <w:t>corroborated by</w:t>
      </w:r>
      <w:r>
        <w:rPr>
          <w:rFonts w:ascii="Georgia" w:hAnsi="Georgia"/>
          <w:sz w:val="23"/>
          <w:szCs w:val="23"/>
        </w:rPr>
        <w:t xml:space="preserve"> video evidence </w:t>
      </w:r>
      <w:r w:rsidR="004E6161">
        <w:rPr>
          <w:rFonts w:ascii="Georgia" w:hAnsi="Georgia"/>
          <w:sz w:val="23"/>
          <w:szCs w:val="23"/>
        </w:rPr>
        <w:t xml:space="preserve">and </w:t>
      </w:r>
      <w:r w:rsidR="004D4EC3">
        <w:rPr>
          <w:rFonts w:ascii="Georgia" w:hAnsi="Georgia"/>
          <w:sz w:val="23"/>
          <w:szCs w:val="23"/>
        </w:rPr>
        <w:t>testimony</w:t>
      </w:r>
      <w:r>
        <w:rPr>
          <w:rFonts w:ascii="Georgia" w:hAnsi="Georgia"/>
          <w:sz w:val="23"/>
          <w:szCs w:val="23"/>
        </w:rPr>
        <w:t xml:space="preserve"> by </w:t>
      </w:r>
      <w:r w:rsidR="004E6161">
        <w:rPr>
          <w:rFonts w:ascii="Georgia" w:hAnsi="Georgia"/>
          <w:sz w:val="23"/>
          <w:szCs w:val="23"/>
        </w:rPr>
        <w:t>police officers</w:t>
      </w:r>
      <w:r>
        <w:rPr>
          <w:rFonts w:ascii="Georgia" w:hAnsi="Georgia"/>
          <w:sz w:val="23"/>
          <w:szCs w:val="23"/>
        </w:rPr>
        <w:t xml:space="preserve"> </w:t>
      </w:r>
      <w:r w:rsidR="0048550D">
        <w:rPr>
          <w:rFonts w:ascii="Georgia" w:hAnsi="Georgia"/>
          <w:sz w:val="23"/>
          <w:szCs w:val="23"/>
        </w:rPr>
        <w:t>on</w:t>
      </w:r>
      <w:r w:rsidR="001C729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the crime scene, defendant’s conviction</w:t>
      </w:r>
      <w:r w:rsidR="00A7017D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for </w:t>
      </w:r>
      <w:r w:rsidR="00405628">
        <w:rPr>
          <w:rFonts w:ascii="Georgia" w:hAnsi="Georgia"/>
          <w:sz w:val="23"/>
          <w:szCs w:val="23"/>
        </w:rPr>
        <w:t>having a weapon under disability and felonious assault</w:t>
      </w:r>
      <w:r>
        <w:rPr>
          <w:rFonts w:ascii="Georgia" w:hAnsi="Georgia"/>
          <w:sz w:val="23"/>
          <w:szCs w:val="23"/>
        </w:rPr>
        <w:t xml:space="preserve"> </w:t>
      </w:r>
      <w:r w:rsidR="004D4EC3">
        <w:rPr>
          <w:rFonts w:ascii="Georgia" w:hAnsi="Georgia"/>
          <w:sz w:val="23"/>
          <w:szCs w:val="23"/>
        </w:rPr>
        <w:t>were</w:t>
      </w:r>
      <w:r w:rsidR="00B24783">
        <w:rPr>
          <w:rFonts w:ascii="Georgia" w:hAnsi="Georgia"/>
          <w:sz w:val="23"/>
          <w:szCs w:val="23"/>
        </w:rPr>
        <w:t xml:space="preserve"> </w:t>
      </w:r>
      <w:r w:rsidR="004E6161">
        <w:rPr>
          <w:rFonts w:ascii="Georgia" w:hAnsi="Georgia"/>
          <w:sz w:val="23"/>
          <w:szCs w:val="23"/>
        </w:rPr>
        <w:t xml:space="preserve">by </w:t>
      </w:r>
      <w:r w:rsidR="00405628">
        <w:rPr>
          <w:rFonts w:ascii="Georgia" w:hAnsi="Georgia"/>
          <w:sz w:val="23"/>
          <w:szCs w:val="23"/>
        </w:rPr>
        <w:t xml:space="preserve">supported </w:t>
      </w:r>
      <w:r w:rsidR="004D4EC3">
        <w:rPr>
          <w:rFonts w:ascii="Georgia" w:hAnsi="Georgia"/>
          <w:sz w:val="23"/>
          <w:szCs w:val="23"/>
        </w:rPr>
        <w:t>sufficient evidence</w:t>
      </w:r>
      <w:r w:rsidR="00405628">
        <w:rPr>
          <w:rFonts w:ascii="Georgia" w:hAnsi="Georgia"/>
          <w:sz w:val="23"/>
          <w:szCs w:val="23"/>
        </w:rPr>
        <w:t xml:space="preserve"> and </w:t>
      </w:r>
      <w:r w:rsidR="004D4EC3">
        <w:rPr>
          <w:rFonts w:ascii="Georgia" w:hAnsi="Georgia"/>
          <w:sz w:val="23"/>
          <w:szCs w:val="23"/>
        </w:rPr>
        <w:t xml:space="preserve">not against the </w:t>
      </w:r>
      <w:r w:rsidR="00405628">
        <w:rPr>
          <w:rFonts w:ascii="Georgia" w:hAnsi="Georgia"/>
          <w:sz w:val="23"/>
          <w:szCs w:val="23"/>
        </w:rPr>
        <w:t>manifest weight</w:t>
      </w:r>
      <w:r w:rsidR="004D4EC3">
        <w:rPr>
          <w:rFonts w:ascii="Georgia" w:hAnsi="Georgia"/>
          <w:sz w:val="23"/>
          <w:szCs w:val="23"/>
        </w:rPr>
        <w:t xml:space="preserve"> of the evidence</w:t>
      </w:r>
      <w:r w:rsidR="00405628">
        <w:rPr>
          <w:rFonts w:ascii="Georgia" w:hAnsi="Georgia"/>
          <w:sz w:val="23"/>
          <w:szCs w:val="23"/>
        </w:rPr>
        <w:t xml:space="preserve">. </w:t>
      </w:r>
    </w:p>
    <w:p w14:paraId="086888AE" w14:textId="77777777" w:rsidR="00CC4483" w:rsidRDefault="00CC4483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0F198F7A" w14:textId="76201F34" w:rsidR="00CC3D24" w:rsidRDefault="00D74841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 did not show that he received the ineffective assistance of trial counsel due to counsel’s failure to hire a crime</w:t>
      </w:r>
      <w:r w:rsidR="00A6755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scene reconstructionist where there was nothing in the record to show what a crime</w:t>
      </w:r>
      <w:r w:rsidR="00A6755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scene reconstructionist would have testified to or how it would have aided his defense</w:t>
      </w:r>
      <w:r w:rsidR="0048550D">
        <w:rPr>
          <w:rFonts w:ascii="Georgia" w:hAnsi="Georgia"/>
          <w:sz w:val="23"/>
          <w:szCs w:val="23"/>
        </w:rPr>
        <w:t xml:space="preserve">. </w:t>
      </w:r>
    </w:p>
    <w:p w14:paraId="5BA9B072" w14:textId="77777777" w:rsidR="0048550D" w:rsidRDefault="0048550D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6E1ED697" w14:textId="27CC39D5" w:rsidR="00BE696C" w:rsidRDefault="001A2737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sentence</w:t>
      </w:r>
      <w:r w:rsidR="00687E21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</w:t>
      </w:r>
      <w:r w:rsidR="00687E21">
        <w:rPr>
          <w:rFonts w:ascii="Georgia" w:hAnsi="Georgia"/>
          <w:sz w:val="23"/>
          <w:szCs w:val="23"/>
        </w:rPr>
        <w:t>were</w:t>
      </w:r>
      <w:r>
        <w:rPr>
          <w:rFonts w:ascii="Georgia" w:hAnsi="Georgia"/>
          <w:sz w:val="23"/>
          <w:szCs w:val="23"/>
        </w:rPr>
        <w:t xml:space="preserve"> not reviewable under R.C. 2953.08(G)(2)(b</w:t>
      </w:r>
      <w:r w:rsidR="0001635B">
        <w:rPr>
          <w:rFonts w:ascii="Georgia" w:hAnsi="Georgia"/>
          <w:sz w:val="23"/>
          <w:szCs w:val="23"/>
        </w:rPr>
        <w:t>)</w:t>
      </w:r>
      <w:r w:rsidR="00FB6DA3">
        <w:rPr>
          <w:rFonts w:ascii="Georgia" w:hAnsi="Georgia"/>
          <w:sz w:val="23"/>
          <w:szCs w:val="23"/>
        </w:rPr>
        <w:t xml:space="preserve">.  </w:t>
      </w:r>
    </w:p>
    <w:p w14:paraId="62A20679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7CDF30E9" w14:textId="18F53E2C" w:rsidR="00CC3D24" w:rsidRPr="00434796" w:rsidRDefault="00CC3D24" w:rsidP="00CC3D24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CC4483">
        <w:rPr>
          <w:rFonts w:ascii="Georgia" w:hAnsi="Georgia"/>
          <w:caps/>
          <w:sz w:val="23"/>
          <w:szCs w:val="23"/>
        </w:rPr>
        <w:t>AFFIRMED</w:t>
      </w:r>
      <w:r>
        <w:rPr>
          <w:rFonts w:ascii="Georgia" w:hAnsi="Georgia"/>
          <w:caps/>
          <w:sz w:val="23"/>
          <w:szCs w:val="23"/>
        </w:rPr>
        <w:t xml:space="preserve"> </w:t>
      </w:r>
    </w:p>
    <w:p w14:paraId="19645C7F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3A3D45BC" w14:textId="22C59EE9" w:rsidR="00CC3D24" w:rsidRPr="00434796" w:rsidRDefault="00CC3D24" w:rsidP="00CC3D2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="00F377AD"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CC4483" w:rsidRPr="00F377AD">
        <w:rPr>
          <w:rFonts w:ascii="Georgia" w:hAnsi="Georgia"/>
          <w:sz w:val="23"/>
          <w:szCs w:val="23"/>
        </w:rPr>
        <w:t>ZAYAS</w:t>
      </w:r>
      <w:r w:rsidRPr="00F377AD">
        <w:rPr>
          <w:rFonts w:ascii="Georgia" w:hAnsi="Georgia"/>
          <w:sz w:val="23"/>
          <w:szCs w:val="23"/>
        </w:rPr>
        <w:t xml:space="preserve">, P.J., and </w:t>
      </w:r>
      <w:r w:rsidR="00CC4483" w:rsidRPr="00F377AD">
        <w:rPr>
          <w:rFonts w:ascii="Georgia" w:hAnsi="Georgia"/>
          <w:sz w:val="23"/>
          <w:szCs w:val="23"/>
        </w:rPr>
        <w:t>B</w:t>
      </w:r>
      <w:r w:rsidR="009E6FD6" w:rsidRPr="00F377AD">
        <w:rPr>
          <w:rFonts w:ascii="Georgia" w:hAnsi="Georgia"/>
          <w:sz w:val="23"/>
          <w:szCs w:val="23"/>
        </w:rPr>
        <w:t>OCK</w:t>
      </w:r>
      <w:r w:rsidRPr="00F377AD">
        <w:rPr>
          <w:rFonts w:ascii="Georgia" w:hAnsi="Georgia"/>
          <w:sz w:val="23"/>
          <w:szCs w:val="23"/>
        </w:rPr>
        <w:t>, J., CONCUR.</w:t>
      </w:r>
      <w:r w:rsidRPr="00434796">
        <w:rPr>
          <w:rFonts w:ascii="Georgia" w:hAnsi="Georgia"/>
          <w:sz w:val="23"/>
          <w:szCs w:val="23"/>
        </w:rPr>
        <w:t xml:space="preserve">  </w:t>
      </w:r>
    </w:p>
    <w:p w14:paraId="0208BB23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01635B"/>
    <w:rsid w:val="00132D1E"/>
    <w:rsid w:val="001A2737"/>
    <w:rsid w:val="001C7290"/>
    <w:rsid w:val="001E6DC4"/>
    <w:rsid w:val="00283316"/>
    <w:rsid w:val="002F5DCB"/>
    <w:rsid w:val="00405628"/>
    <w:rsid w:val="0041453B"/>
    <w:rsid w:val="00425A00"/>
    <w:rsid w:val="0048550D"/>
    <w:rsid w:val="004D4EC3"/>
    <w:rsid w:val="004E6161"/>
    <w:rsid w:val="00527065"/>
    <w:rsid w:val="005D2276"/>
    <w:rsid w:val="00687E21"/>
    <w:rsid w:val="006C1FB0"/>
    <w:rsid w:val="00736AD9"/>
    <w:rsid w:val="00807739"/>
    <w:rsid w:val="00893D54"/>
    <w:rsid w:val="008B49CE"/>
    <w:rsid w:val="00946B71"/>
    <w:rsid w:val="009E6FD6"/>
    <w:rsid w:val="00A67550"/>
    <w:rsid w:val="00A7017D"/>
    <w:rsid w:val="00AD2DF8"/>
    <w:rsid w:val="00B24783"/>
    <w:rsid w:val="00B83586"/>
    <w:rsid w:val="00BD07E9"/>
    <w:rsid w:val="00BE696C"/>
    <w:rsid w:val="00CC3D24"/>
    <w:rsid w:val="00CC4483"/>
    <w:rsid w:val="00D05148"/>
    <w:rsid w:val="00D74841"/>
    <w:rsid w:val="00D966C3"/>
    <w:rsid w:val="00D9742B"/>
    <w:rsid w:val="00E3011E"/>
    <w:rsid w:val="00E55655"/>
    <w:rsid w:val="00F31620"/>
    <w:rsid w:val="00F324A8"/>
    <w:rsid w:val="00F377AD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6FE"/>
  <w15:chartTrackingRefBased/>
  <w15:docId w15:val="{B50FCF95-4F12-4272-B6B0-63AF74B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3D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C3D2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C3D2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3D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EEED7C380A344DA5AD33E2A9D2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8D6C-EDDF-A144-8F04-BF87E4D7FB3D}"/>
      </w:docPartPr>
      <w:docPartBody>
        <w:p w:rsidR="00707E2C" w:rsidRDefault="004B75CA" w:rsidP="004B75CA">
          <w:pPr>
            <w:pStyle w:val="2FEEED7C380A344DA5AD33E2A9D292EB"/>
          </w:pPr>
          <w:r w:rsidRPr="00B97064">
            <w:rPr>
              <w:rStyle w:val="PlaceholderText"/>
            </w:rPr>
            <w:t>Click here to enter text.</w:t>
          </w:r>
        </w:p>
      </w:docPartBody>
    </w:docPart>
    <w:docPart>
      <w:docPartPr>
        <w:name w:val="4DA03CF06097F841AD62F3118A42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368A-DEB0-3149-BE15-2D437CB663C5}"/>
      </w:docPartPr>
      <w:docPartBody>
        <w:p w:rsidR="00707E2C" w:rsidRDefault="004B75CA" w:rsidP="004B75CA">
          <w:pPr>
            <w:pStyle w:val="4DA03CF06097F841AD62F3118A42EBE5"/>
          </w:pPr>
          <w:r w:rsidRPr="00B97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A"/>
    <w:rsid w:val="004B75CA"/>
    <w:rsid w:val="00707E2C"/>
    <w:rsid w:val="00715F31"/>
    <w:rsid w:val="009A5B9F"/>
    <w:rsid w:val="00AA06C4"/>
    <w:rsid w:val="00D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5CA"/>
    <w:rPr>
      <w:color w:val="808080"/>
    </w:rPr>
  </w:style>
  <w:style w:type="paragraph" w:customStyle="1" w:styleId="2FEEED7C380A344DA5AD33E2A9D292EB">
    <w:name w:val="2FEEED7C380A344DA5AD33E2A9D292EB"/>
    <w:rsid w:val="004B75CA"/>
  </w:style>
  <w:style w:type="paragraph" w:customStyle="1" w:styleId="4DA03CF06097F841AD62F3118A42EBE5">
    <w:name w:val="4DA03CF06097F841AD62F3118A42EBE5"/>
    <w:rsid w:val="004B7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999</Characters>
  <Application>Microsoft Office Word</Application>
  <DocSecurity>4</DocSecurity>
  <Lines>99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C-230301</dc:title>
  <dc:subject/>
  <dc:creator>.</dc:creator>
  <cp:keywords/>
  <dc:description/>
  <cp:lastModifiedBy>Renata Freese</cp:lastModifiedBy>
  <cp:revision>2</cp:revision>
  <dcterms:created xsi:type="dcterms:W3CDTF">2023-12-12T13:26:00Z</dcterms:created>
  <dcterms:modified xsi:type="dcterms:W3CDTF">2023-12-12T13:26:00Z</dcterms:modified>
</cp:coreProperties>
</file>