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B79E" w14:textId="352C1F0D" w:rsidR="00AD0450" w:rsidRDefault="00D27584" w:rsidP="00A20E8C">
      <w:pPr>
        <w:spacing w:after="0"/>
        <w:rPr>
          <w:rFonts w:ascii="Georgia" w:hAnsi="Georgia"/>
          <w:b/>
          <w:bCs/>
          <w:sz w:val="23"/>
          <w:szCs w:val="23"/>
        </w:rPr>
      </w:pPr>
      <w:r w:rsidRPr="000B5C71">
        <w:rPr>
          <w:rFonts w:ascii="Georgia" w:hAnsi="Georgia"/>
          <w:b/>
          <w:bCs/>
          <w:sz w:val="23"/>
          <w:szCs w:val="23"/>
        </w:rPr>
        <w:t>CAPTION:</w:t>
      </w:r>
      <w:r w:rsidR="00F00AFC" w:rsidRPr="000B5C71">
        <w:rPr>
          <w:rFonts w:ascii="Georgia" w:hAnsi="Georgia"/>
          <w:b/>
          <w:bCs/>
          <w:sz w:val="23"/>
          <w:szCs w:val="23"/>
        </w:rPr>
        <w:t xml:space="preserve"> </w:t>
      </w:r>
      <w:r w:rsidR="007F0FB2" w:rsidRPr="000B5C71">
        <w:rPr>
          <w:rFonts w:ascii="Georgia" w:hAnsi="Georgia"/>
          <w:b/>
          <w:bCs/>
          <w:sz w:val="23"/>
          <w:szCs w:val="23"/>
        </w:rPr>
        <w:tab/>
      </w:r>
      <w:r w:rsidR="000B5C71">
        <w:rPr>
          <w:rFonts w:ascii="Georgia" w:hAnsi="Georgia"/>
          <w:b/>
          <w:bCs/>
          <w:sz w:val="23"/>
          <w:szCs w:val="23"/>
        </w:rPr>
        <w:tab/>
      </w:r>
      <w:r w:rsidR="00F00AFC" w:rsidRPr="000B5C71">
        <w:rPr>
          <w:rFonts w:ascii="Georgia" w:hAnsi="Georgia"/>
          <w:b/>
          <w:bCs/>
          <w:sz w:val="23"/>
          <w:szCs w:val="23"/>
        </w:rPr>
        <w:t>IN RE: Y.H. AND B.H.</w:t>
      </w:r>
    </w:p>
    <w:p w14:paraId="43FBB944" w14:textId="53DD216D" w:rsidR="00A20E8C" w:rsidRPr="000B5C71" w:rsidRDefault="00A20E8C" w:rsidP="00A20E8C">
      <w:pPr>
        <w:spacing w:after="0"/>
        <w:rPr>
          <w:rFonts w:ascii="Georgia" w:hAnsi="Georgia"/>
          <w:b/>
          <w:bCs/>
          <w:sz w:val="23"/>
          <w:szCs w:val="23"/>
        </w:rPr>
      </w:pPr>
      <w:r>
        <w:rPr>
          <w:rFonts w:ascii="Georgia" w:hAnsi="Georgia"/>
          <w:b/>
          <w:bCs/>
          <w:sz w:val="23"/>
          <w:szCs w:val="23"/>
        </w:rPr>
        <w:t>12-15-23</w:t>
      </w:r>
    </w:p>
    <w:p w14:paraId="6DE9A20C" w14:textId="7F240AAF" w:rsidR="00D27584" w:rsidRPr="000B5C71" w:rsidRDefault="00D27584">
      <w:pPr>
        <w:rPr>
          <w:rFonts w:ascii="Georgia" w:hAnsi="Georgia"/>
          <w:sz w:val="23"/>
          <w:szCs w:val="23"/>
        </w:rPr>
      </w:pPr>
      <w:r w:rsidRPr="000B5C71">
        <w:rPr>
          <w:rFonts w:ascii="Georgia" w:hAnsi="Georgia"/>
          <w:sz w:val="23"/>
          <w:szCs w:val="23"/>
        </w:rPr>
        <w:t>APPEAL NO.:</w:t>
      </w:r>
      <w:r w:rsidR="00F00AFC" w:rsidRPr="000B5C71">
        <w:rPr>
          <w:rFonts w:ascii="Georgia" w:hAnsi="Georgia"/>
          <w:sz w:val="23"/>
          <w:szCs w:val="23"/>
        </w:rPr>
        <w:t xml:space="preserve"> </w:t>
      </w:r>
      <w:r w:rsidR="007F0FB2" w:rsidRPr="000B5C71">
        <w:rPr>
          <w:rFonts w:ascii="Georgia" w:hAnsi="Georgia"/>
          <w:sz w:val="23"/>
          <w:szCs w:val="23"/>
        </w:rPr>
        <w:tab/>
      </w:r>
      <w:r w:rsidR="00F00AFC" w:rsidRPr="000B5C71">
        <w:rPr>
          <w:rFonts w:ascii="Georgia" w:hAnsi="Georgia"/>
          <w:sz w:val="23"/>
          <w:szCs w:val="23"/>
        </w:rPr>
        <w:t>C-230472</w:t>
      </w:r>
    </w:p>
    <w:p w14:paraId="08B74787" w14:textId="38A5C63D" w:rsidR="00D27584" w:rsidRPr="000B5C71" w:rsidRDefault="00D27584">
      <w:pPr>
        <w:rPr>
          <w:rFonts w:ascii="Georgia" w:hAnsi="Georgia"/>
          <w:sz w:val="23"/>
          <w:szCs w:val="23"/>
        </w:rPr>
      </w:pPr>
      <w:r w:rsidRPr="000B5C71">
        <w:rPr>
          <w:rFonts w:ascii="Georgia" w:hAnsi="Georgia"/>
          <w:sz w:val="23"/>
          <w:szCs w:val="23"/>
        </w:rPr>
        <w:t>TRIAL NO.:</w:t>
      </w:r>
      <w:r w:rsidR="00F00AFC" w:rsidRPr="000B5C71">
        <w:rPr>
          <w:rFonts w:ascii="Georgia" w:hAnsi="Georgia"/>
          <w:sz w:val="23"/>
          <w:szCs w:val="23"/>
        </w:rPr>
        <w:t xml:space="preserve"> </w:t>
      </w:r>
      <w:r w:rsidR="007F0FB2" w:rsidRPr="000B5C71">
        <w:rPr>
          <w:rFonts w:ascii="Georgia" w:hAnsi="Georgia"/>
          <w:sz w:val="23"/>
          <w:szCs w:val="23"/>
        </w:rPr>
        <w:tab/>
      </w:r>
      <w:r w:rsidR="000B5C71">
        <w:rPr>
          <w:rFonts w:ascii="Georgia" w:hAnsi="Georgia"/>
          <w:sz w:val="23"/>
          <w:szCs w:val="23"/>
        </w:rPr>
        <w:tab/>
      </w:r>
      <w:r w:rsidR="00F00AFC" w:rsidRPr="000B5C71">
        <w:rPr>
          <w:rFonts w:ascii="Georgia" w:hAnsi="Georgia"/>
          <w:sz w:val="23"/>
          <w:szCs w:val="23"/>
        </w:rPr>
        <w:t>F10-2</w:t>
      </w:r>
      <w:r w:rsidR="000E6267">
        <w:rPr>
          <w:rFonts w:ascii="Georgia" w:hAnsi="Georgia"/>
          <w:sz w:val="23"/>
          <w:szCs w:val="23"/>
        </w:rPr>
        <w:t>31</w:t>
      </w:r>
      <w:r w:rsidR="00F00AFC" w:rsidRPr="000B5C71">
        <w:rPr>
          <w:rFonts w:ascii="Georgia" w:hAnsi="Georgia"/>
          <w:sz w:val="23"/>
          <w:szCs w:val="23"/>
        </w:rPr>
        <w:t>Z</w:t>
      </w:r>
    </w:p>
    <w:p w14:paraId="379458AE" w14:textId="255F5B74" w:rsidR="00D27584" w:rsidRPr="000B5C71" w:rsidRDefault="00D27584" w:rsidP="00A20E8C">
      <w:pPr>
        <w:spacing w:after="0"/>
        <w:ind w:left="1440" w:hanging="1440"/>
        <w:jc w:val="both"/>
        <w:rPr>
          <w:rFonts w:ascii="Georgia" w:hAnsi="Georgia"/>
          <w:sz w:val="23"/>
          <w:szCs w:val="23"/>
        </w:rPr>
      </w:pPr>
      <w:r w:rsidRPr="000B5C71">
        <w:rPr>
          <w:rFonts w:ascii="Georgia" w:hAnsi="Georgia"/>
          <w:sz w:val="23"/>
          <w:szCs w:val="23"/>
        </w:rPr>
        <w:t>KEY WORDS:</w:t>
      </w:r>
      <w:r w:rsidR="00F00AFC" w:rsidRPr="000B5C71">
        <w:rPr>
          <w:rFonts w:ascii="Georgia" w:hAnsi="Georgia"/>
          <w:sz w:val="23"/>
          <w:szCs w:val="23"/>
        </w:rPr>
        <w:t xml:space="preserve"> </w:t>
      </w:r>
      <w:r w:rsidR="007F0FB2" w:rsidRPr="000B5C71">
        <w:rPr>
          <w:rFonts w:ascii="Georgia" w:hAnsi="Georgia"/>
          <w:sz w:val="23"/>
          <w:szCs w:val="23"/>
        </w:rPr>
        <w:tab/>
      </w:r>
      <w:r w:rsidR="00F00AFC" w:rsidRPr="000B5C71">
        <w:rPr>
          <w:rFonts w:ascii="Georgia" w:hAnsi="Georgia"/>
          <w:sz w:val="23"/>
          <w:szCs w:val="23"/>
        </w:rPr>
        <w:t>JUVENILE –</w:t>
      </w:r>
      <w:r w:rsidR="000E6267">
        <w:rPr>
          <w:rFonts w:ascii="Georgia" w:hAnsi="Georgia"/>
          <w:sz w:val="23"/>
          <w:szCs w:val="23"/>
        </w:rPr>
        <w:t xml:space="preserve"> PARENTAL TERMINATION – </w:t>
      </w:r>
      <w:r w:rsidR="000E6267" w:rsidRPr="000B5C71">
        <w:rPr>
          <w:rFonts w:ascii="Georgia" w:hAnsi="Georgia"/>
          <w:sz w:val="23"/>
          <w:szCs w:val="23"/>
        </w:rPr>
        <w:t>PERMANENT</w:t>
      </w:r>
      <w:r w:rsidR="00F00AFC" w:rsidRPr="000B5C71">
        <w:rPr>
          <w:rFonts w:ascii="Georgia" w:hAnsi="Georgia"/>
          <w:sz w:val="23"/>
          <w:szCs w:val="23"/>
        </w:rPr>
        <w:t xml:space="preserve"> CUSTODY </w:t>
      </w:r>
      <w:r w:rsidR="000E6267">
        <w:rPr>
          <w:rFonts w:ascii="Georgia" w:hAnsi="Georgia"/>
          <w:sz w:val="23"/>
          <w:szCs w:val="23"/>
        </w:rPr>
        <w:tab/>
      </w:r>
      <w:bookmarkStart w:id="0" w:name="_Hlk153358255"/>
      <w:r w:rsidR="00F00AFC" w:rsidRPr="000B5C71">
        <w:rPr>
          <w:rFonts w:ascii="Georgia" w:hAnsi="Georgia"/>
          <w:sz w:val="23"/>
          <w:szCs w:val="23"/>
        </w:rPr>
        <w:t>–</w:t>
      </w:r>
      <w:bookmarkEnd w:id="0"/>
      <w:r w:rsidR="00F00AFC" w:rsidRPr="000B5C71">
        <w:rPr>
          <w:rFonts w:ascii="Georgia" w:hAnsi="Georgia"/>
          <w:sz w:val="23"/>
          <w:szCs w:val="23"/>
        </w:rPr>
        <w:t xml:space="preserve"> TEMPORARY CUSTODY </w:t>
      </w:r>
      <w:bookmarkStart w:id="1" w:name="_Hlk153202618"/>
      <w:r w:rsidR="000E6267">
        <w:rPr>
          <w:rFonts w:ascii="Georgia" w:hAnsi="Georgia"/>
          <w:sz w:val="23"/>
          <w:szCs w:val="23"/>
        </w:rPr>
        <w:t>–</w:t>
      </w:r>
      <w:bookmarkEnd w:id="1"/>
      <w:r w:rsidR="00F00AFC" w:rsidRPr="000B5C71">
        <w:rPr>
          <w:rFonts w:ascii="Georgia" w:hAnsi="Georgia"/>
          <w:sz w:val="23"/>
          <w:szCs w:val="23"/>
        </w:rPr>
        <w:t xml:space="preserve"> CASE</w:t>
      </w:r>
      <w:r w:rsidR="000E6267">
        <w:rPr>
          <w:rFonts w:ascii="Georgia" w:hAnsi="Georgia"/>
          <w:sz w:val="23"/>
          <w:szCs w:val="23"/>
        </w:rPr>
        <w:t xml:space="preserve"> </w:t>
      </w:r>
      <w:r w:rsidR="00F00AFC" w:rsidRPr="000B5C71">
        <w:rPr>
          <w:rFonts w:ascii="Georgia" w:hAnsi="Georgia"/>
          <w:sz w:val="23"/>
          <w:szCs w:val="23"/>
        </w:rPr>
        <w:t xml:space="preserve">PLAN – BEST INTEREST – </w:t>
      </w:r>
      <w:r w:rsidR="000B75E1">
        <w:rPr>
          <w:rFonts w:ascii="Georgia" w:hAnsi="Georgia"/>
          <w:sz w:val="23"/>
          <w:szCs w:val="23"/>
        </w:rPr>
        <w:tab/>
      </w:r>
      <w:r w:rsidR="000E6267">
        <w:rPr>
          <w:rFonts w:ascii="Georgia" w:hAnsi="Georgia"/>
          <w:sz w:val="23"/>
          <w:szCs w:val="23"/>
        </w:rPr>
        <w:t xml:space="preserve">EVIDENCE </w:t>
      </w:r>
      <w:r w:rsidR="000B75E1" w:rsidRPr="000B5C71">
        <w:rPr>
          <w:rFonts w:ascii="Georgia" w:hAnsi="Georgia"/>
          <w:sz w:val="23"/>
          <w:szCs w:val="23"/>
        </w:rPr>
        <w:t>–</w:t>
      </w:r>
      <w:r w:rsidR="000E6267">
        <w:rPr>
          <w:rFonts w:ascii="Georgia" w:hAnsi="Georgia"/>
          <w:sz w:val="23"/>
          <w:szCs w:val="23"/>
        </w:rPr>
        <w:t xml:space="preserve"> </w:t>
      </w:r>
      <w:r w:rsidR="00F00AFC" w:rsidRPr="000B5C71">
        <w:rPr>
          <w:rFonts w:ascii="Georgia" w:hAnsi="Georgia"/>
          <w:sz w:val="23"/>
          <w:szCs w:val="23"/>
        </w:rPr>
        <w:t>SUFFICIENY– MANIFEST WEIGHT</w:t>
      </w:r>
    </w:p>
    <w:p w14:paraId="3990F039" w14:textId="77777777" w:rsidR="007F0FB2" w:rsidRPr="000B5C71" w:rsidRDefault="00D27584" w:rsidP="00A20E8C">
      <w:pPr>
        <w:spacing w:after="0"/>
        <w:jc w:val="both"/>
        <w:rPr>
          <w:rFonts w:ascii="Georgia" w:hAnsi="Georgia"/>
          <w:sz w:val="23"/>
          <w:szCs w:val="23"/>
        </w:rPr>
      </w:pPr>
      <w:r w:rsidRPr="000B5C71">
        <w:rPr>
          <w:rFonts w:ascii="Georgia" w:hAnsi="Georgia"/>
          <w:sz w:val="23"/>
          <w:szCs w:val="23"/>
        </w:rPr>
        <w:t>SUMMARY:</w:t>
      </w:r>
    </w:p>
    <w:p w14:paraId="0D7E9FB0" w14:textId="079E995C" w:rsidR="00F00AFC" w:rsidRPr="000B5C71" w:rsidRDefault="000B5C71" w:rsidP="000E6267">
      <w:pPr>
        <w:ind w:firstLine="1440"/>
        <w:jc w:val="both"/>
        <w:rPr>
          <w:rFonts w:ascii="Georgia" w:hAnsi="Georgia"/>
          <w:sz w:val="23"/>
          <w:szCs w:val="23"/>
        </w:rPr>
      </w:pPr>
      <w:r>
        <w:rPr>
          <w:rFonts w:ascii="Georgia" w:hAnsi="Georgia"/>
          <w:sz w:val="23"/>
          <w:szCs w:val="23"/>
        </w:rPr>
        <w:tab/>
      </w:r>
      <w:r w:rsidR="00F00AFC" w:rsidRPr="000B5C71">
        <w:rPr>
          <w:rFonts w:ascii="Georgia" w:hAnsi="Georgia"/>
          <w:sz w:val="23"/>
          <w:szCs w:val="23"/>
        </w:rPr>
        <w:t xml:space="preserve">The juvenile court’s granting of permanent custody of the children to the Hamilton County Department of Job and Family </w:t>
      </w:r>
      <w:r w:rsidR="007F0FB2" w:rsidRPr="000B5C71">
        <w:rPr>
          <w:rFonts w:ascii="Georgia" w:hAnsi="Georgia"/>
          <w:sz w:val="23"/>
          <w:szCs w:val="23"/>
        </w:rPr>
        <w:t>S</w:t>
      </w:r>
      <w:r w:rsidR="00F00AFC" w:rsidRPr="000B5C71">
        <w:rPr>
          <w:rFonts w:ascii="Georgia" w:hAnsi="Georgia"/>
          <w:sz w:val="23"/>
          <w:szCs w:val="23"/>
        </w:rPr>
        <w:t xml:space="preserve">ervices was supported by sufficient evidence and was not against the manifest weight of the evidence because under R.C. 2151.414(B)(1)(a), the children had been in the temporary custody of the agency for more than 60 days and had been adjudicated abused, neglected, or dependent prior to the dispositional hearing and </w:t>
      </w:r>
      <w:r w:rsidR="000E6267">
        <w:rPr>
          <w:rFonts w:ascii="Georgia" w:hAnsi="Georgia"/>
          <w:sz w:val="23"/>
          <w:szCs w:val="23"/>
        </w:rPr>
        <w:t>f</w:t>
      </w:r>
      <w:r w:rsidR="00F00AFC" w:rsidRPr="000B5C71">
        <w:rPr>
          <w:rFonts w:ascii="Georgia" w:hAnsi="Georgia"/>
          <w:sz w:val="23"/>
          <w:szCs w:val="23"/>
        </w:rPr>
        <w:t>ather failed to show that he could provide a</w:t>
      </w:r>
      <w:r w:rsidR="007F0FB2" w:rsidRPr="000B5C71">
        <w:rPr>
          <w:rFonts w:ascii="Georgia" w:hAnsi="Georgia"/>
          <w:sz w:val="23"/>
          <w:szCs w:val="23"/>
        </w:rPr>
        <w:t xml:space="preserve">n adequate permanent home for the children under R.C. 2151.414(E)(4). </w:t>
      </w:r>
    </w:p>
    <w:p w14:paraId="5D10A909" w14:textId="5EF68220" w:rsidR="00276A78" w:rsidRPr="000B5C71" w:rsidRDefault="00276A78" w:rsidP="007F0FB2">
      <w:pPr>
        <w:jc w:val="both"/>
        <w:rPr>
          <w:rFonts w:ascii="Georgia" w:hAnsi="Georgia"/>
          <w:sz w:val="23"/>
          <w:szCs w:val="23"/>
        </w:rPr>
      </w:pPr>
      <w:r w:rsidRPr="000B5C71">
        <w:rPr>
          <w:rFonts w:ascii="Georgia" w:hAnsi="Georgia"/>
          <w:sz w:val="23"/>
          <w:szCs w:val="23"/>
        </w:rPr>
        <w:t>JUDGMENT:</w:t>
      </w:r>
      <w:r w:rsidR="007F0FB2" w:rsidRPr="000B5C71">
        <w:rPr>
          <w:rFonts w:ascii="Georgia" w:hAnsi="Georgia"/>
          <w:sz w:val="23"/>
          <w:szCs w:val="23"/>
        </w:rPr>
        <w:t xml:space="preserve"> </w:t>
      </w:r>
      <w:r w:rsidR="007F0FB2" w:rsidRPr="000B5C71">
        <w:rPr>
          <w:rFonts w:ascii="Georgia" w:hAnsi="Georgia"/>
          <w:sz w:val="23"/>
          <w:szCs w:val="23"/>
        </w:rPr>
        <w:tab/>
        <w:t xml:space="preserve">AFFIRMED </w:t>
      </w:r>
    </w:p>
    <w:p w14:paraId="41FEC37B" w14:textId="6A6E2288" w:rsidR="00276A78" w:rsidRPr="000B5C71" w:rsidRDefault="00276A78" w:rsidP="007F0FB2">
      <w:pPr>
        <w:jc w:val="both"/>
        <w:rPr>
          <w:rFonts w:ascii="Georgia" w:hAnsi="Georgia"/>
          <w:sz w:val="23"/>
          <w:szCs w:val="23"/>
        </w:rPr>
      </w:pPr>
      <w:r w:rsidRPr="000B5C71">
        <w:rPr>
          <w:rFonts w:ascii="Georgia" w:hAnsi="Georgia"/>
          <w:sz w:val="23"/>
          <w:szCs w:val="23"/>
        </w:rPr>
        <w:t>JUDGES:</w:t>
      </w:r>
      <w:r w:rsidR="007F0FB2" w:rsidRPr="000B5C71">
        <w:rPr>
          <w:rFonts w:ascii="Georgia" w:hAnsi="Georgia"/>
          <w:sz w:val="23"/>
          <w:szCs w:val="23"/>
        </w:rPr>
        <w:t xml:space="preserve"> </w:t>
      </w:r>
      <w:r w:rsidR="007F0FB2" w:rsidRPr="000B5C71">
        <w:rPr>
          <w:rFonts w:ascii="Georgia" w:hAnsi="Georgia"/>
          <w:sz w:val="23"/>
          <w:szCs w:val="23"/>
        </w:rPr>
        <w:tab/>
      </w:r>
      <w:r w:rsidR="000B5C71">
        <w:rPr>
          <w:rFonts w:ascii="Georgia" w:hAnsi="Georgia"/>
          <w:sz w:val="23"/>
          <w:szCs w:val="23"/>
        </w:rPr>
        <w:tab/>
      </w:r>
      <w:r w:rsidR="007F0FB2" w:rsidRPr="000B5C71">
        <w:rPr>
          <w:rFonts w:ascii="Georgia" w:hAnsi="Georgia"/>
          <w:sz w:val="23"/>
          <w:szCs w:val="23"/>
        </w:rPr>
        <w:t>OPINION by KINSLEY, J.; CROUSE P.J., and WINKLER, J., CONCUR</w:t>
      </w:r>
      <w:r w:rsidR="000E6267">
        <w:rPr>
          <w:rFonts w:ascii="Georgia" w:hAnsi="Georgia"/>
          <w:sz w:val="23"/>
          <w:szCs w:val="23"/>
        </w:rPr>
        <w:t>.</w:t>
      </w:r>
    </w:p>
    <w:sectPr w:rsidR="00276A78" w:rsidRPr="000B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84"/>
    <w:rsid w:val="000B5C71"/>
    <w:rsid w:val="000B75E1"/>
    <w:rsid w:val="000E6267"/>
    <w:rsid w:val="00276A78"/>
    <w:rsid w:val="00546DA4"/>
    <w:rsid w:val="007F0FB2"/>
    <w:rsid w:val="00A20E8C"/>
    <w:rsid w:val="00AD0450"/>
    <w:rsid w:val="00D27584"/>
    <w:rsid w:val="00F0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F967"/>
  <w15:chartTrackingRefBased/>
  <w15:docId w15:val="{6AE29388-828D-46F0-B638-1F1CF0D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C-230472</dc:title>
  <dc:subject/>
  <dc:creator>.</dc:creator>
  <cp:keywords/>
  <dc:description/>
  <cp:lastModifiedBy>Renata Freese</cp:lastModifiedBy>
  <cp:revision>2</cp:revision>
  <dcterms:created xsi:type="dcterms:W3CDTF">2023-12-14T14:04:00Z</dcterms:created>
  <dcterms:modified xsi:type="dcterms:W3CDTF">2023-12-14T14:04:00Z</dcterms:modified>
</cp:coreProperties>
</file>