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6273" w14:textId="0CA9777D" w:rsidR="00C90D32" w:rsidRDefault="00C90D32" w:rsidP="22CD2CB6">
      <w:pPr>
        <w:pStyle w:val="Heading1"/>
        <w:ind w:left="2160" w:hanging="2160"/>
        <w:jc w:val="both"/>
        <w:rPr>
          <w:rFonts w:ascii="Georgia" w:hAnsi="Georgia"/>
          <w:sz w:val="23"/>
          <w:szCs w:val="23"/>
        </w:rPr>
      </w:pPr>
      <w:r w:rsidRPr="66CC9BFE">
        <w:rPr>
          <w:rFonts w:ascii="Georgia" w:hAnsi="Georgia"/>
          <w:sz w:val="23"/>
          <w:szCs w:val="23"/>
        </w:rPr>
        <w:t>CAPTION:</w:t>
      </w:r>
      <w:r>
        <w:tab/>
      </w:r>
      <w:r w:rsidR="4559A5C1" w:rsidRPr="66CC9BFE">
        <w:rPr>
          <w:rFonts w:ascii="Georgia" w:hAnsi="Georgia"/>
          <w:sz w:val="23"/>
          <w:szCs w:val="23"/>
        </w:rPr>
        <w:t xml:space="preserve">STATE V. </w:t>
      </w:r>
      <w:r w:rsidR="6003373D" w:rsidRPr="66CC9BFE">
        <w:rPr>
          <w:rFonts w:ascii="Georgia" w:hAnsi="Georgia"/>
          <w:sz w:val="23"/>
          <w:szCs w:val="23"/>
        </w:rPr>
        <w:t>WEAVER</w:t>
      </w:r>
    </w:p>
    <w:p w14:paraId="570C49AA" w14:textId="0E98A55B" w:rsidR="00C90D32" w:rsidRPr="00BA1EAD" w:rsidRDefault="00BA1EAD" w:rsidP="00C90D32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04-17-24</w:t>
      </w:r>
    </w:p>
    <w:p w14:paraId="0D72F35A" w14:textId="3605353D" w:rsidR="00C90D32" w:rsidRDefault="00C90D32" w:rsidP="00C90D32">
      <w:pPr>
        <w:ind w:left="2160" w:hanging="2160"/>
        <w:rPr>
          <w:rFonts w:ascii="Georgia" w:hAnsi="Georgia"/>
          <w:sz w:val="23"/>
          <w:szCs w:val="23"/>
        </w:rPr>
      </w:pPr>
      <w:r w:rsidRPr="66CC9BFE">
        <w:rPr>
          <w:rFonts w:ascii="Georgia" w:hAnsi="Georgia"/>
          <w:sz w:val="23"/>
          <w:szCs w:val="23"/>
        </w:rPr>
        <w:t>APPEAL NO.:             C-2</w:t>
      </w:r>
      <w:r w:rsidR="00A57316" w:rsidRPr="66CC9BFE">
        <w:rPr>
          <w:rFonts w:ascii="Georgia" w:hAnsi="Georgia"/>
          <w:sz w:val="23"/>
          <w:szCs w:val="23"/>
        </w:rPr>
        <w:t>3</w:t>
      </w:r>
      <w:r w:rsidRPr="66CC9BFE">
        <w:rPr>
          <w:rFonts w:ascii="Georgia" w:hAnsi="Georgia"/>
          <w:sz w:val="23"/>
          <w:szCs w:val="23"/>
        </w:rPr>
        <w:t>0</w:t>
      </w:r>
      <w:r w:rsidR="48D10148" w:rsidRPr="66CC9BFE">
        <w:rPr>
          <w:rFonts w:ascii="Georgia" w:hAnsi="Georgia"/>
          <w:sz w:val="23"/>
          <w:szCs w:val="23"/>
        </w:rPr>
        <w:t>521</w:t>
      </w:r>
    </w:p>
    <w:p w14:paraId="0DEE6917" w14:textId="77777777" w:rsidR="00C90D32" w:rsidRPr="00434796" w:rsidRDefault="00C90D32" w:rsidP="00C90D32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0E423CF9" w14:textId="51FD6C29" w:rsidR="00C90D32" w:rsidRPr="00434796" w:rsidRDefault="00C90D32" w:rsidP="00C90D32">
      <w:pPr>
        <w:ind w:left="2160" w:hanging="2160"/>
        <w:rPr>
          <w:rFonts w:ascii="Georgia" w:hAnsi="Georgia"/>
          <w:sz w:val="23"/>
          <w:szCs w:val="23"/>
        </w:rPr>
      </w:pPr>
      <w:r w:rsidRPr="66CC9BFE">
        <w:rPr>
          <w:rFonts w:ascii="Georgia" w:hAnsi="Georgia"/>
          <w:sz w:val="23"/>
          <w:szCs w:val="23"/>
        </w:rPr>
        <w:t>TRIAL NO.:</w:t>
      </w:r>
      <w:r>
        <w:tab/>
      </w:r>
      <w:r w:rsidR="5789F2BF" w:rsidRPr="66CC9BFE">
        <w:rPr>
          <w:rFonts w:ascii="Georgia" w:hAnsi="Georgia"/>
          <w:sz w:val="23"/>
          <w:szCs w:val="23"/>
        </w:rPr>
        <w:t>B-</w:t>
      </w:r>
      <w:r w:rsidR="529D0073" w:rsidRPr="66CC9BFE">
        <w:rPr>
          <w:rFonts w:ascii="Georgia" w:hAnsi="Georgia"/>
          <w:sz w:val="23"/>
          <w:szCs w:val="23"/>
        </w:rPr>
        <w:t>1703089</w:t>
      </w:r>
    </w:p>
    <w:p w14:paraId="1E29D6FA" w14:textId="77777777" w:rsidR="00C90D32" w:rsidRPr="00434796" w:rsidRDefault="00C90D32" w:rsidP="00C90D32">
      <w:pPr>
        <w:rPr>
          <w:rFonts w:ascii="Georgia" w:hAnsi="Georgia"/>
          <w:sz w:val="23"/>
          <w:szCs w:val="23"/>
        </w:rPr>
      </w:pPr>
    </w:p>
    <w:p w14:paraId="2032019C" w14:textId="24ACC140" w:rsidR="00C90D32" w:rsidRDefault="00C90D32" w:rsidP="66CC9BFE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663B3C67">
        <w:rPr>
          <w:rFonts w:ascii="Georgia" w:hAnsi="Georgia"/>
          <w:sz w:val="23"/>
          <w:szCs w:val="23"/>
        </w:rPr>
        <w:t>KEY WORDS:</w:t>
      </w:r>
      <w:r>
        <w:tab/>
      </w:r>
      <w:r w:rsidR="0F9E1FF0" w:rsidRPr="663B3C67">
        <w:rPr>
          <w:rFonts w:ascii="Georgia" w:hAnsi="Georgia"/>
          <w:sz w:val="23"/>
          <w:szCs w:val="23"/>
        </w:rPr>
        <w:t xml:space="preserve">SPEEDY TRIAL </w:t>
      </w:r>
      <w:r w:rsidR="5196E989" w:rsidRPr="663B3C67">
        <w:rPr>
          <w:rFonts w:ascii="Georgia" w:hAnsi="Georgia"/>
          <w:sz w:val="23"/>
          <w:szCs w:val="23"/>
        </w:rPr>
        <w:t xml:space="preserve">– </w:t>
      </w:r>
      <w:r w:rsidR="3D704CB2" w:rsidRPr="663B3C67">
        <w:rPr>
          <w:rFonts w:ascii="Georgia" w:hAnsi="Georgia"/>
          <w:sz w:val="23"/>
          <w:szCs w:val="23"/>
        </w:rPr>
        <w:t xml:space="preserve">SENTENCING </w:t>
      </w:r>
      <w:r w:rsidR="5196E989" w:rsidRPr="663B3C67">
        <w:rPr>
          <w:rFonts w:ascii="Georgia" w:hAnsi="Georgia"/>
          <w:sz w:val="23"/>
          <w:szCs w:val="23"/>
        </w:rPr>
        <w:t xml:space="preserve">– </w:t>
      </w:r>
      <w:r w:rsidR="3008D50E" w:rsidRPr="663B3C67">
        <w:rPr>
          <w:rFonts w:ascii="Georgia" w:hAnsi="Georgia"/>
          <w:sz w:val="23"/>
          <w:szCs w:val="23"/>
        </w:rPr>
        <w:t>RAPE</w:t>
      </w:r>
      <w:r w:rsidR="7E629152" w:rsidRPr="663B3C67">
        <w:rPr>
          <w:rFonts w:ascii="Georgia" w:hAnsi="Georgia"/>
          <w:sz w:val="23"/>
          <w:szCs w:val="23"/>
        </w:rPr>
        <w:t xml:space="preserve"> – R.C. 2929.14</w:t>
      </w:r>
      <w:r w:rsidR="6572EBF7" w:rsidRPr="663B3C67">
        <w:rPr>
          <w:rFonts w:ascii="Georgia" w:hAnsi="Georgia"/>
          <w:sz w:val="23"/>
          <w:szCs w:val="23"/>
        </w:rPr>
        <w:t xml:space="preserve"> </w:t>
      </w:r>
      <w:r w:rsidR="5C393C72" w:rsidRPr="663B3C67">
        <w:rPr>
          <w:rFonts w:ascii="Georgia" w:hAnsi="Georgia"/>
          <w:sz w:val="23"/>
          <w:szCs w:val="23"/>
        </w:rPr>
        <w:t>–</w:t>
      </w:r>
      <w:r w:rsidR="6572EBF7" w:rsidRPr="663B3C67">
        <w:rPr>
          <w:rFonts w:ascii="Georgia" w:hAnsi="Georgia"/>
          <w:sz w:val="23"/>
          <w:szCs w:val="23"/>
        </w:rPr>
        <w:t xml:space="preserve"> INTERSTATE AGREEMENT ON DETAINERS</w:t>
      </w:r>
    </w:p>
    <w:p w14:paraId="2F582440" w14:textId="77777777" w:rsidR="00C90D32" w:rsidRPr="00434796" w:rsidRDefault="00C90D32" w:rsidP="00C90D32">
      <w:pPr>
        <w:rPr>
          <w:rFonts w:ascii="Georgia" w:hAnsi="Georgia"/>
          <w:sz w:val="23"/>
          <w:szCs w:val="23"/>
        </w:rPr>
      </w:pPr>
    </w:p>
    <w:p w14:paraId="4D348F64" w14:textId="5ADC2AFC" w:rsidR="00C90D32" w:rsidRDefault="00C90D32" w:rsidP="22CD2CB6">
      <w:pPr>
        <w:rPr>
          <w:rFonts w:ascii="Georgia" w:hAnsi="Georgia"/>
          <w:sz w:val="23"/>
          <w:szCs w:val="23"/>
        </w:rPr>
      </w:pPr>
      <w:r w:rsidRPr="66CC9BFE">
        <w:rPr>
          <w:rFonts w:ascii="Georgia" w:hAnsi="Georgia"/>
          <w:sz w:val="23"/>
          <w:szCs w:val="23"/>
        </w:rPr>
        <w:t>SUMMARY:</w:t>
      </w:r>
    </w:p>
    <w:p w14:paraId="7CCCB891" w14:textId="68371FF8" w:rsidR="00C90D32" w:rsidRDefault="00F87BA1" w:rsidP="00E36D33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The trial court did not err in failing to dismiss defendant’s indictment for violation </w:t>
      </w:r>
      <w:r w:rsidR="004758DF">
        <w:rPr>
          <w:rFonts w:ascii="Georgia" w:hAnsi="Georgia"/>
          <w:sz w:val="23"/>
          <w:szCs w:val="23"/>
        </w:rPr>
        <w:t xml:space="preserve">of </w:t>
      </w:r>
      <w:r>
        <w:rPr>
          <w:rFonts w:ascii="Georgia" w:hAnsi="Georgia"/>
          <w:sz w:val="23"/>
          <w:szCs w:val="23"/>
        </w:rPr>
        <w:t>his speedy</w:t>
      </w:r>
      <w:r w:rsidR="004758DF">
        <w:rPr>
          <w:rFonts w:ascii="Georgia" w:hAnsi="Georgia"/>
          <w:sz w:val="23"/>
          <w:szCs w:val="23"/>
        </w:rPr>
        <w:t>-</w:t>
      </w:r>
      <w:r>
        <w:rPr>
          <w:rFonts w:ascii="Georgia" w:hAnsi="Georgia"/>
          <w:sz w:val="23"/>
          <w:szCs w:val="23"/>
        </w:rPr>
        <w:t xml:space="preserve">trial rights pursuant to the Interstate Agreement on Detainers, where defendant waived the issue by failing to raise it </w:t>
      </w:r>
      <w:r w:rsidR="004758DF">
        <w:rPr>
          <w:rFonts w:ascii="Georgia" w:hAnsi="Georgia"/>
          <w:sz w:val="23"/>
          <w:szCs w:val="23"/>
        </w:rPr>
        <w:t>in</w:t>
      </w:r>
      <w:r>
        <w:rPr>
          <w:rFonts w:ascii="Georgia" w:hAnsi="Georgia"/>
          <w:sz w:val="23"/>
          <w:szCs w:val="23"/>
        </w:rPr>
        <w:t xml:space="preserve"> the trial court and by </w:t>
      </w:r>
      <w:r w:rsidR="0070324E">
        <w:rPr>
          <w:rFonts w:ascii="Georgia" w:hAnsi="Georgia"/>
          <w:sz w:val="23"/>
          <w:szCs w:val="23"/>
        </w:rPr>
        <w:t>entering guilty</w:t>
      </w:r>
      <w:r>
        <w:rPr>
          <w:rFonts w:ascii="Georgia" w:hAnsi="Georgia"/>
          <w:sz w:val="23"/>
          <w:szCs w:val="23"/>
        </w:rPr>
        <w:t xml:space="preserve"> plea</w:t>
      </w:r>
      <w:r w:rsidR="004758DF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 xml:space="preserve">. </w:t>
      </w:r>
    </w:p>
    <w:p w14:paraId="14C34DC4" w14:textId="77777777" w:rsidR="00E36D33" w:rsidRPr="00434796" w:rsidRDefault="00E36D33" w:rsidP="00E36D33">
      <w:pPr>
        <w:jc w:val="both"/>
        <w:rPr>
          <w:rFonts w:ascii="Georgia" w:hAnsi="Georgia"/>
          <w:sz w:val="23"/>
          <w:szCs w:val="23"/>
        </w:rPr>
      </w:pPr>
    </w:p>
    <w:p w14:paraId="4F99052A" w14:textId="298FB31A" w:rsidR="00C90D32" w:rsidRPr="00434796" w:rsidRDefault="00E36D33" w:rsidP="663B3C67">
      <w:pPr>
        <w:ind w:firstLine="72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11937C4F" w:rsidRPr="5EF8F055">
        <w:rPr>
          <w:rFonts w:ascii="Georgia" w:hAnsi="Georgia"/>
          <w:sz w:val="23"/>
          <w:szCs w:val="23"/>
        </w:rPr>
        <w:t xml:space="preserve">The trial court did not </w:t>
      </w:r>
      <w:r w:rsidR="00F87BA1" w:rsidRPr="5EF8F055">
        <w:rPr>
          <w:rFonts w:ascii="Georgia" w:hAnsi="Georgia"/>
          <w:sz w:val="23"/>
          <w:szCs w:val="23"/>
        </w:rPr>
        <w:t>err</w:t>
      </w:r>
      <w:r w:rsidR="11937C4F" w:rsidRPr="5EF8F055">
        <w:rPr>
          <w:rFonts w:ascii="Georgia" w:hAnsi="Georgia"/>
          <w:sz w:val="23"/>
          <w:szCs w:val="23"/>
        </w:rPr>
        <w:t xml:space="preserve"> </w:t>
      </w:r>
      <w:r w:rsidR="00F87BA1" w:rsidRPr="5EF8F055">
        <w:rPr>
          <w:rFonts w:ascii="Georgia" w:hAnsi="Georgia"/>
          <w:sz w:val="23"/>
          <w:szCs w:val="23"/>
        </w:rPr>
        <w:t>in running defendant’s</w:t>
      </w:r>
      <w:r w:rsidR="004758DF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sentences for rape and gross sexual imposition consecutively to each other and</w:t>
      </w:r>
      <w:r w:rsidR="00F87BA1" w:rsidRPr="5EF8F055">
        <w:rPr>
          <w:rFonts w:ascii="Georgia" w:hAnsi="Georgia"/>
          <w:sz w:val="23"/>
          <w:szCs w:val="23"/>
        </w:rPr>
        <w:t xml:space="preserve"> consecutive</w:t>
      </w:r>
      <w:r w:rsidR="004758DF">
        <w:rPr>
          <w:rFonts w:ascii="Georgia" w:hAnsi="Georgia"/>
          <w:sz w:val="23"/>
          <w:szCs w:val="23"/>
        </w:rPr>
        <w:t>ly</w:t>
      </w:r>
      <w:r w:rsidR="00F87BA1" w:rsidRPr="5EF8F055">
        <w:rPr>
          <w:rFonts w:ascii="Georgia" w:hAnsi="Georgia"/>
          <w:sz w:val="23"/>
          <w:szCs w:val="23"/>
        </w:rPr>
        <w:t xml:space="preserve"> to his federal sentence </w:t>
      </w:r>
      <w:r w:rsidR="11937C4F" w:rsidRPr="5EF8F055">
        <w:rPr>
          <w:rFonts w:ascii="Georgia" w:hAnsi="Georgia"/>
          <w:sz w:val="23"/>
          <w:szCs w:val="23"/>
        </w:rPr>
        <w:t xml:space="preserve">because the </w:t>
      </w:r>
      <w:r>
        <w:rPr>
          <w:rFonts w:ascii="Georgia" w:hAnsi="Georgia"/>
          <w:sz w:val="23"/>
          <w:szCs w:val="23"/>
        </w:rPr>
        <w:t xml:space="preserve">aggregate </w:t>
      </w:r>
      <w:r w:rsidR="11937C4F" w:rsidRPr="5EF8F055">
        <w:rPr>
          <w:rFonts w:ascii="Georgia" w:hAnsi="Georgia"/>
          <w:sz w:val="23"/>
          <w:szCs w:val="23"/>
        </w:rPr>
        <w:t>sentence was within the statutory bounds of R.C. 2929.14</w:t>
      </w:r>
      <w:r w:rsidR="769D16F9" w:rsidRPr="5EF8F055">
        <w:rPr>
          <w:rFonts w:ascii="Georgia" w:hAnsi="Georgia"/>
          <w:sz w:val="23"/>
          <w:szCs w:val="23"/>
        </w:rPr>
        <w:t xml:space="preserve"> and was otherwise supported by </w:t>
      </w:r>
      <w:r w:rsidR="00F87BA1" w:rsidRPr="5EF8F055">
        <w:rPr>
          <w:rFonts w:ascii="Georgia" w:hAnsi="Georgia"/>
          <w:sz w:val="23"/>
          <w:szCs w:val="23"/>
        </w:rPr>
        <w:t xml:space="preserve">clear and convincing </w:t>
      </w:r>
      <w:r w:rsidR="769D16F9" w:rsidRPr="5EF8F055">
        <w:rPr>
          <w:rFonts w:ascii="Georgia" w:hAnsi="Georgia"/>
          <w:sz w:val="23"/>
          <w:szCs w:val="23"/>
        </w:rPr>
        <w:t xml:space="preserve">evidence. </w:t>
      </w:r>
    </w:p>
    <w:p w14:paraId="08CA7BC9" w14:textId="03C1B974" w:rsidR="00C90D32" w:rsidRPr="00434796" w:rsidRDefault="00C90D32" w:rsidP="66CC9BFE">
      <w:pPr>
        <w:ind w:firstLine="720"/>
        <w:rPr>
          <w:rFonts w:ascii="Georgia" w:hAnsi="Georgia"/>
          <w:sz w:val="23"/>
          <w:szCs w:val="23"/>
        </w:rPr>
      </w:pPr>
    </w:p>
    <w:p w14:paraId="5AFB92BA" w14:textId="4351BFBE" w:rsidR="00C90D32" w:rsidRPr="00434796" w:rsidRDefault="00C90D32" w:rsidP="00C90D32">
      <w:pPr>
        <w:pStyle w:val="BodyText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  <w:t xml:space="preserve">          </w:t>
      </w:r>
      <w:r>
        <w:rPr>
          <w:rFonts w:ascii="Georgia" w:hAnsi="Georgia"/>
          <w:sz w:val="23"/>
          <w:szCs w:val="23"/>
        </w:rPr>
        <w:t xml:space="preserve">  </w:t>
      </w:r>
      <w:r w:rsidR="00E0119D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caps/>
          <w:sz w:val="23"/>
          <w:szCs w:val="23"/>
        </w:rPr>
        <w:t xml:space="preserve">AFFIRMED </w:t>
      </w:r>
    </w:p>
    <w:p w14:paraId="0038D911" w14:textId="77777777" w:rsidR="00C90D32" w:rsidRPr="00434796" w:rsidRDefault="00C90D32" w:rsidP="00C90D32">
      <w:pPr>
        <w:rPr>
          <w:rFonts w:ascii="Georgia" w:hAnsi="Georgia"/>
          <w:sz w:val="23"/>
          <w:szCs w:val="23"/>
        </w:rPr>
      </w:pPr>
    </w:p>
    <w:p w14:paraId="1FEC1F72" w14:textId="38BA1D49" w:rsidR="00C90D32" w:rsidRPr="00434796" w:rsidRDefault="00C90D32" w:rsidP="22CD2CB6">
      <w:pPr>
        <w:ind w:left="2160" w:hanging="2160"/>
        <w:jc w:val="both"/>
        <w:rPr>
          <w:rFonts w:ascii="Georgia" w:hAnsi="Georgia"/>
          <w:sz w:val="23"/>
          <w:szCs w:val="23"/>
          <w:highlight w:val="yellow"/>
        </w:rPr>
      </w:pPr>
      <w:r w:rsidRPr="5EF8F055">
        <w:rPr>
          <w:rFonts w:ascii="Georgia" w:hAnsi="Georgia"/>
          <w:sz w:val="23"/>
          <w:szCs w:val="23"/>
        </w:rPr>
        <w:t>JUDGES:</w:t>
      </w:r>
      <w:r>
        <w:tab/>
      </w:r>
      <w:r w:rsidRPr="5EF8F055">
        <w:rPr>
          <w:rFonts w:ascii="Georgia" w:hAnsi="Georgia"/>
          <w:sz w:val="23"/>
          <w:szCs w:val="23"/>
        </w:rPr>
        <w:t xml:space="preserve">OPINION by </w:t>
      </w:r>
      <w:r w:rsidRPr="5EF8F055">
        <w:rPr>
          <w:rFonts w:ascii="Georgia" w:hAnsi="Georgia"/>
          <w:caps/>
          <w:sz w:val="23"/>
          <w:szCs w:val="23"/>
        </w:rPr>
        <w:t>KINSLEY</w:t>
      </w:r>
      <w:r w:rsidRPr="5EF8F055">
        <w:rPr>
          <w:rFonts w:ascii="Georgia" w:hAnsi="Georgia"/>
          <w:sz w:val="23"/>
          <w:szCs w:val="23"/>
        </w:rPr>
        <w:t xml:space="preserve">, J.; </w:t>
      </w:r>
      <w:r w:rsidR="094CA804" w:rsidRPr="5EF8F055">
        <w:rPr>
          <w:rFonts w:ascii="Georgia" w:hAnsi="Georgia"/>
          <w:sz w:val="23"/>
          <w:szCs w:val="23"/>
        </w:rPr>
        <w:t>BOCK</w:t>
      </w:r>
      <w:r w:rsidR="747DAAC9" w:rsidRPr="5EF8F055">
        <w:rPr>
          <w:rFonts w:ascii="Georgia" w:hAnsi="Georgia"/>
          <w:sz w:val="23"/>
          <w:szCs w:val="23"/>
        </w:rPr>
        <w:t>, P.J., and WINKLER, J.</w:t>
      </w:r>
      <w:r w:rsidR="004758DF">
        <w:rPr>
          <w:rFonts w:ascii="Georgia" w:hAnsi="Georgia"/>
          <w:sz w:val="23"/>
          <w:szCs w:val="23"/>
        </w:rPr>
        <w:t>,</w:t>
      </w:r>
      <w:r w:rsidR="747DAAC9" w:rsidRPr="5EF8F055">
        <w:rPr>
          <w:rFonts w:ascii="Georgia" w:hAnsi="Georgia"/>
          <w:sz w:val="23"/>
          <w:szCs w:val="23"/>
        </w:rPr>
        <w:t xml:space="preserve"> </w:t>
      </w:r>
      <w:r w:rsidR="00C07A16" w:rsidRPr="5EF8F055">
        <w:rPr>
          <w:rFonts w:ascii="Georgia" w:hAnsi="Georgia"/>
          <w:sz w:val="23"/>
          <w:szCs w:val="23"/>
        </w:rPr>
        <w:t>CONCUR</w:t>
      </w:r>
      <w:r w:rsidR="747DAAC9" w:rsidRPr="5EF8F055">
        <w:rPr>
          <w:rFonts w:ascii="Georgia" w:hAnsi="Georgia"/>
          <w:sz w:val="23"/>
          <w:szCs w:val="23"/>
        </w:rPr>
        <w:t>.</w:t>
      </w:r>
      <w:r w:rsidRPr="5EF8F055">
        <w:rPr>
          <w:rFonts w:ascii="Georgia" w:hAnsi="Georgia"/>
          <w:sz w:val="23"/>
          <w:szCs w:val="23"/>
        </w:rPr>
        <w:t xml:space="preserve"> </w:t>
      </w:r>
    </w:p>
    <w:p w14:paraId="62EE7300" w14:textId="77777777" w:rsidR="002F5DCB" w:rsidRDefault="002F5DCB"/>
    <w:sectPr w:rsidR="002F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32"/>
    <w:rsid w:val="00000FFA"/>
    <w:rsid w:val="0024617F"/>
    <w:rsid w:val="00273D02"/>
    <w:rsid w:val="002F5DCB"/>
    <w:rsid w:val="00376902"/>
    <w:rsid w:val="004758DF"/>
    <w:rsid w:val="0070324E"/>
    <w:rsid w:val="00775C5D"/>
    <w:rsid w:val="0078761A"/>
    <w:rsid w:val="007901E5"/>
    <w:rsid w:val="0089CBF6"/>
    <w:rsid w:val="008C68C6"/>
    <w:rsid w:val="008E4512"/>
    <w:rsid w:val="00A57316"/>
    <w:rsid w:val="00B3422B"/>
    <w:rsid w:val="00BA1EAD"/>
    <w:rsid w:val="00C07A16"/>
    <w:rsid w:val="00C90D32"/>
    <w:rsid w:val="00D05148"/>
    <w:rsid w:val="00E0119D"/>
    <w:rsid w:val="00E36D33"/>
    <w:rsid w:val="00E55655"/>
    <w:rsid w:val="00E85013"/>
    <w:rsid w:val="00F31620"/>
    <w:rsid w:val="00F87BA1"/>
    <w:rsid w:val="04D6A016"/>
    <w:rsid w:val="060D380D"/>
    <w:rsid w:val="094CA804"/>
    <w:rsid w:val="0ABA04A2"/>
    <w:rsid w:val="0B45E19A"/>
    <w:rsid w:val="0F9E1FF0"/>
    <w:rsid w:val="1059977C"/>
    <w:rsid w:val="11937C4F"/>
    <w:rsid w:val="135E87B6"/>
    <w:rsid w:val="1C09BF1E"/>
    <w:rsid w:val="1CBE3FF9"/>
    <w:rsid w:val="1EF41698"/>
    <w:rsid w:val="1F283783"/>
    <w:rsid w:val="22CD2CB6"/>
    <w:rsid w:val="23FBA8A6"/>
    <w:rsid w:val="25977907"/>
    <w:rsid w:val="2815A758"/>
    <w:rsid w:val="2888D95A"/>
    <w:rsid w:val="28DD6043"/>
    <w:rsid w:val="2A6A84E0"/>
    <w:rsid w:val="3008D50E"/>
    <w:rsid w:val="302F1747"/>
    <w:rsid w:val="31304B2D"/>
    <w:rsid w:val="31A64435"/>
    <w:rsid w:val="3561D4FE"/>
    <w:rsid w:val="365A7097"/>
    <w:rsid w:val="38915C39"/>
    <w:rsid w:val="39E00A1F"/>
    <w:rsid w:val="3BA1B1C3"/>
    <w:rsid w:val="3C4C25C8"/>
    <w:rsid w:val="3D704CB2"/>
    <w:rsid w:val="41A59870"/>
    <w:rsid w:val="449A98E2"/>
    <w:rsid w:val="4559A5C1"/>
    <w:rsid w:val="48D10148"/>
    <w:rsid w:val="4BCD317D"/>
    <w:rsid w:val="4BED3B38"/>
    <w:rsid w:val="4C34FB58"/>
    <w:rsid w:val="4EF763D5"/>
    <w:rsid w:val="4FD0B950"/>
    <w:rsid w:val="504D2AFD"/>
    <w:rsid w:val="50DCA4AE"/>
    <w:rsid w:val="50FD25F1"/>
    <w:rsid w:val="5196E989"/>
    <w:rsid w:val="51F741D8"/>
    <w:rsid w:val="5298F652"/>
    <w:rsid w:val="529D0073"/>
    <w:rsid w:val="52C35AED"/>
    <w:rsid w:val="536BA362"/>
    <w:rsid w:val="5789F2BF"/>
    <w:rsid w:val="5866835C"/>
    <w:rsid w:val="59E89B02"/>
    <w:rsid w:val="5BA7C7BF"/>
    <w:rsid w:val="5C393C72"/>
    <w:rsid w:val="5C6CB974"/>
    <w:rsid w:val="5DA3516B"/>
    <w:rsid w:val="5EF8F055"/>
    <w:rsid w:val="6003373D"/>
    <w:rsid w:val="6026AA05"/>
    <w:rsid w:val="63FB5581"/>
    <w:rsid w:val="6572EBF7"/>
    <w:rsid w:val="663B3C67"/>
    <w:rsid w:val="66B5C7CA"/>
    <w:rsid w:val="66CC9BFE"/>
    <w:rsid w:val="67F9C73B"/>
    <w:rsid w:val="695617AD"/>
    <w:rsid w:val="6CC6A53D"/>
    <w:rsid w:val="6DDC2B7D"/>
    <w:rsid w:val="6ECC6759"/>
    <w:rsid w:val="7180EE03"/>
    <w:rsid w:val="7344099C"/>
    <w:rsid w:val="747DAAC9"/>
    <w:rsid w:val="75E978C2"/>
    <w:rsid w:val="769D16F9"/>
    <w:rsid w:val="77B86CC8"/>
    <w:rsid w:val="79543D29"/>
    <w:rsid w:val="79C6959A"/>
    <w:rsid w:val="7B1CF71E"/>
    <w:rsid w:val="7B668AEA"/>
    <w:rsid w:val="7CDCFBD8"/>
    <w:rsid w:val="7E5EE3B2"/>
    <w:rsid w:val="7E629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E88A"/>
  <w15:chartTrackingRefBased/>
  <w15:docId w15:val="{121B58E4-6F93-492F-A8B7-F139F925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90D3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D32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C90D32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90D3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90D32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90D32"/>
    <w:rPr>
      <w:rFonts w:ascii="Times New Roman" w:eastAsia="Times New Roman" w:hAnsi="Times New Roman" w:cs="Times New Roman"/>
      <w:sz w:val="24"/>
      <w:szCs w:val="20"/>
    </w:rPr>
  </w:style>
  <w:style w:type="paragraph" w:customStyle="1" w:styleId="Front2">
    <w:name w:val="Front2"/>
    <w:basedOn w:val="Normal"/>
    <w:uiPriority w:val="1"/>
    <w:rsid w:val="22CD2CB6"/>
    <w:pPr>
      <w:jc w:val="both"/>
    </w:pPr>
    <w:rPr>
      <w:noProof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87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4</DocSecurity>
  <Lines>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C-230521</dc:title>
  <dc:subject/>
  <dc:creator>.</dc:creator>
  <cp:keywords/>
  <dc:description/>
  <cp:lastModifiedBy>Renata Freese</cp:lastModifiedBy>
  <cp:revision>2</cp:revision>
  <dcterms:created xsi:type="dcterms:W3CDTF">2024-04-16T14:06:00Z</dcterms:created>
  <dcterms:modified xsi:type="dcterms:W3CDTF">2024-04-16T14:06:00Z</dcterms:modified>
</cp:coreProperties>
</file>