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2B5CB4EF" w:rsidR="00AD0450" w:rsidRDefault="00D27584" w:rsidP="00DE05A9">
      <w:pPr>
        <w:spacing w:after="0"/>
        <w:rPr>
          <w:rFonts w:ascii="Georgia" w:hAnsi="Georgia"/>
          <w:b/>
          <w:bCs/>
          <w:sz w:val="23"/>
          <w:szCs w:val="23"/>
        </w:rPr>
      </w:pPr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C33439">
        <w:rPr>
          <w:rFonts w:ascii="Georgia" w:hAnsi="Georgia"/>
          <w:b/>
          <w:bCs/>
          <w:sz w:val="23"/>
          <w:szCs w:val="23"/>
        </w:rPr>
        <w:t>STATE V. BROWNER</w:t>
      </w:r>
    </w:p>
    <w:p w14:paraId="6CD51332" w14:textId="70F092B3" w:rsidR="00DE05A9" w:rsidRPr="00D345F8" w:rsidRDefault="00DE05A9" w:rsidP="00DE05A9">
      <w:pPr>
        <w:spacing w:after="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04-24-24</w:t>
      </w:r>
    </w:p>
    <w:p w14:paraId="6DE9A20C" w14:textId="15EA30D1" w:rsidR="00D27584" w:rsidRDefault="00D27584" w:rsidP="00DE05A9">
      <w:pPr>
        <w:spacing w:after="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>C-240058</w:t>
      </w:r>
    </w:p>
    <w:p w14:paraId="68DBF831" w14:textId="77777777" w:rsidR="00DE05A9" w:rsidRPr="00D345F8" w:rsidRDefault="00DE05A9" w:rsidP="00DE05A9">
      <w:pPr>
        <w:spacing w:after="0"/>
        <w:rPr>
          <w:rFonts w:ascii="Georgia" w:hAnsi="Georgia"/>
          <w:sz w:val="23"/>
          <w:szCs w:val="23"/>
        </w:rPr>
      </w:pPr>
    </w:p>
    <w:p w14:paraId="08B74787" w14:textId="45AD656A" w:rsidR="00D27584" w:rsidRDefault="00D27584" w:rsidP="00DE05A9">
      <w:pPr>
        <w:spacing w:after="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>22CRB-13026</w:t>
      </w:r>
    </w:p>
    <w:p w14:paraId="34833F42" w14:textId="77777777" w:rsidR="00DE05A9" w:rsidRPr="00D345F8" w:rsidRDefault="00DE05A9" w:rsidP="00DE05A9">
      <w:pPr>
        <w:spacing w:after="0"/>
        <w:rPr>
          <w:rFonts w:ascii="Georgia" w:hAnsi="Georgia"/>
          <w:sz w:val="23"/>
          <w:szCs w:val="23"/>
        </w:rPr>
      </w:pPr>
    </w:p>
    <w:p w14:paraId="379458AE" w14:textId="19EF903E" w:rsidR="00D27584" w:rsidRPr="00D345F8" w:rsidRDefault="00D27584" w:rsidP="00DE05A9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 xml:space="preserve">SENTENCING – MODIFICATION – RIPENESS – R.C.2947.151 – </w:t>
      </w:r>
      <w:r w:rsidR="00C33439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ab/>
        <w:t>PLAIN ERROR</w:t>
      </w:r>
    </w:p>
    <w:p w14:paraId="025B1D5F" w14:textId="5540D4A4" w:rsidR="00D27584" w:rsidRDefault="00D27584" w:rsidP="00DE05A9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</w:p>
    <w:p w14:paraId="454AC517" w14:textId="6FD89353" w:rsidR="00C33439" w:rsidRDefault="00C33439" w:rsidP="00DE05A9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commit plain error when it ordered that defendant </w:t>
      </w:r>
      <w:r w:rsidR="009267D1">
        <w:rPr>
          <w:rFonts w:ascii="Georgia" w:hAnsi="Georgia"/>
          <w:sz w:val="23"/>
          <w:szCs w:val="23"/>
        </w:rPr>
        <w:t>was</w:t>
      </w:r>
      <w:r>
        <w:rPr>
          <w:rFonts w:ascii="Georgia" w:hAnsi="Georgia"/>
          <w:sz w:val="23"/>
          <w:szCs w:val="23"/>
        </w:rPr>
        <w:t xml:space="preserve"> not eligible </w:t>
      </w:r>
      <w:r w:rsidR="00D02660">
        <w:rPr>
          <w:rFonts w:ascii="Georgia" w:hAnsi="Georgia"/>
          <w:sz w:val="23"/>
          <w:szCs w:val="23"/>
        </w:rPr>
        <w:t>for sentence</w:t>
      </w:r>
      <w:r>
        <w:rPr>
          <w:rFonts w:ascii="Georgia" w:hAnsi="Georgia"/>
          <w:sz w:val="23"/>
          <w:szCs w:val="23"/>
        </w:rPr>
        <w:t xml:space="preserve"> reduction </w:t>
      </w:r>
      <w:r w:rsidR="009267D1">
        <w:rPr>
          <w:rFonts w:ascii="Georgia" w:hAnsi="Georgia"/>
          <w:sz w:val="23"/>
          <w:szCs w:val="23"/>
        </w:rPr>
        <w:t xml:space="preserve">programs </w:t>
      </w:r>
      <w:r>
        <w:rPr>
          <w:rFonts w:ascii="Georgia" w:hAnsi="Georgia"/>
          <w:sz w:val="23"/>
          <w:szCs w:val="23"/>
        </w:rPr>
        <w:t xml:space="preserve">under R.C. 2947.151 after </w:t>
      </w:r>
      <w:r w:rsidR="00D02660">
        <w:rPr>
          <w:rFonts w:ascii="Georgia" w:hAnsi="Georgia"/>
          <w:sz w:val="23"/>
          <w:szCs w:val="23"/>
        </w:rPr>
        <w:t>defendant pleaded</w:t>
      </w:r>
      <w:r>
        <w:rPr>
          <w:rFonts w:ascii="Georgia" w:hAnsi="Georgia"/>
          <w:sz w:val="23"/>
          <w:szCs w:val="23"/>
        </w:rPr>
        <w:t xml:space="preserve"> guilty to a </w:t>
      </w:r>
      <w:r w:rsidR="009267D1">
        <w:rPr>
          <w:rFonts w:ascii="Georgia" w:hAnsi="Georgia"/>
          <w:sz w:val="23"/>
          <w:szCs w:val="23"/>
        </w:rPr>
        <w:t xml:space="preserve">community-control </w:t>
      </w:r>
      <w:r>
        <w:rPr>
          <w:rFonts w:ascii="Georgia" w:hAnsi="Georgia"/>
          <w:sz w:val="23"/>
          <w:szCs w:val="23"/>
        </w:rPr>
        <w:t xml:space="preserve">violation and </w:t>
      </w:r>
      <w:r w:rsidR="00D02660">
        <w:rPr>
          <w:rFonts w:ascii="Georgia" w:hAnsi="Georgia"/>
          <w:sz w:val="23"/>
          <w:szCs w:val="23"/>
        </w:rPr>
        <w:t>the trial court imposed</w:t>
      </w:r>
      <w:r>
        <w:rPr>
          <w:rFonts w:ascii="Georgia" w:hAnsi="Georgia"/>
          <w:sz w:val="23"/>
          <w:szCs w:val="23"/>
        </w:rPr>
        <w:t xml:space="preserve"> the remainder of defendant’s suspended sentence. </w:t>
      </w:r>
    </w:p>
    <w:p w14:paraId="733A6D09" w14:textId="77777777" w:rsidR="00DE05A9" w:rsidRDefault="00DE05A9" w:rsidP="00DE05A9">
      <w:pPr>
        <w:spacing w:after="0"/>
        <w:jc w:val="both"/>
        <w:rPr>
          <w:rFonts w:ascii="Georgia" w:hAnsi="Georgia"/>
          <w:sz w:val="23"/>
          <w:szCs w:val="23"/>
        </w:rPr>
      </w:pPr>
    </w:p>
    <w:p w14:paraId="7DE9C8E0" w14:textId="77777777" w:rsidR="00DE05A9" w:rsidRDefault="00C33439" w:rsidP="00DE05A9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court’s order that defendant was not eligible for a sentence reduction under R.C. 2947.151 after imposing the remainder of his suspended sentence was not a modification of his sentence, but an instruction to the sheriff on how defendant was to serve out his incarceration. </w:t>
      </w:r>
      <w:r w:rsidR="00D345F8">
        <w:rPr>
          <w:rFonts w:ascii="Georgia" w:hAnsi="Georgia"/>
          <w:sz w:val="23"/>
          <w:szCs w:val="23"/>
        </w:rPr>
        <w:tab/>
      </w:r>
    </w:p>
    <w:p w14:paraId="139927CE" w14:textId="2375EBF5" w:rsidR="00B40C36" w:rsidRPr="00D345F8" w:rsidRDefault="00D345F8" w:rsidP="00DE05A9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Pr="00D345F8">
        <w:rPr>
          <w:rFonts w:ascii="Georgia" w:hAnsi="Georgia"/>
          <w:sz w:val="23"/>
          <w:szCs w:val="23"/>
        </w:rPr>
        <w:t xml:space="preserve"> </w:t>
      </w:r>
    </w:p>
    <w:p w14:paraId="13B53E7A" w14:textId="77777777" w:rsidR="00DE05A9" w:rsidRDefault="00276A78" w:rsidP="00DE05A9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C33439">
        <w:rPr>
          <w:rFonts w:ascii="Georgia" w:hAnsi="Georgia"/>
          <w:sz w:val="23"/>
          <w:szCs w:val="23"/>
        </w:rPr>
        <w:tab/>
        <w:t>AFFIRMED</w:t>
      </w:r>
      <w:r w:rsidR="00D345F8">
        <w:rPr>
          <w:rFonts w:ascii="Georgia" w:hAnsi="Georgia"/>
          <w:sz w:val="23"/>
          <w:szCs w:val="23"/>
        </w:rPr>
        <w:tab/>
      </w:r>
    </w:p>
    <w:p w14:paraId="5D10A909" w14:textId="0CCC4665" w:rsidR="00276A78" w:rsidRPr="00D345F8" w:rsidRDefault="00D345F8" w:rsidP="00DE05A9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 xml:space="preserve"> </w:t>
      </w:r>
    </w:p>
    <w:p w14:paraId="41FEC37B" w14:textId="19B070A8" w:rsidR="00276A78" w:rsidRPr="00D345F8" w:rsidRDefault="00276A78" w:rsidP="00DE05A9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OPINION </w:t>
      </w:r>
      <w:r w:rsidR="00C33439" w:rsidRPr="00D345F8">
        <w:rPr>
          <w:rFonts w:ascii="Georgia" w:hAnsi="Georgia"/>
          <w:sz w:val="23"/>
          <w:szCs w:val="23"/>
        </w:rPr>
        <w:t>by</w:t>
      </w:r>
      <w:r w:rsidR="00C33439">
        <w:rPr>
          <w:rFonts w:ascii="Georgia" w:hAnsi="Georgia"/>
          <w:sz w:val="23"/>
          <w:szCs w:val="23"/>
        </w:rPr>
        <w:t xml:space="preserve"> </w:t>
      </w:r>
      <w:r w:rsidR="00D345F8" w:rsidRPr="00D345F8">
        <w:rPr>
          <w:rFonts w:ascii="Georgia" w:hAnsi="Georgia"/>
          <w:sz w:val="23"/>
          <w:szCs w:val="23"/>
        </w:rPr>
        <w:t>KINSLEY, J.</w:t>
      </w:r>
      <w:r w:rsidR="00D02660">
        <w:rPr>
          <w:rFonts w:ascii="Georgia" w:hAnsi="Georgia"/>
          <w:sz w:val="23"/>
          <w:szCs w:val="23"/>
        </w:rPr>
        <w:t>;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EB3E02">
        <w:rPr>
          <w:rFonts w:ascii="Georgia" w:hAnsi="Georgia"/>
          <w:sz w:val="23"/>
          <w:szCs w:val="23"/>
        </w:rPr>
        <w:t>BERGERON</w:t>
      </w:r>
      <w:r w:rsidR="00D345F8" w:rsidRPr="00D345F8">
        <w:rPr>
          <w:rFonts w:ascii="Georgia" w:hAnsi="Georgia"/>
          <w:sz w:val="23"/>
          <w:szCs w:val="23"/>
        </w:rPr>
        <w:t xml:space="preserve">, P.J., </w:t>
      </w:r>
      <w:r w:rsidR="00C33439" w:rsidRPr="00D345F8">
        <w:rPr>
          <w:rFonts w:ascii="Georgia" w:hAnsi="Georgia"/>
          <w:sz w:val="23"/>
          <w:szCs w:val="23"/>
        </w:rPr>
        <w:t>and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EB3E02">
        <w:rPr>
          <w:rFonts w:ascii="Georgia" w:hAnsi="Georgia"/>
          <w:sz w:val="23"/>
          <w:szCs w:val="23"/>
        </w:rPr>
        <w:t>CROUSE</w:t>
      </w:r>
      <w:r w:rsidR="00D345F8" w:rsidRPr="00D345F8">
        <w:rPr>
          <w:rFonts w:ascii="Georgia" w:hAnsi="Georgia"/>
          <w:sz w:val="23"/>
          <w:szCs w:val="23"/>
        </w:rPr>
        <w:t>, J., concur</w:t>
      </w:r>
      <w:r w:rsidR="00C33439" w:rsidRPr="00D345F8">
        <w:rPr>
          <w:rFonts w:ascii="Georgia" w:hAnsi="Georgia"/>
          <w:sz w:val="23"/>
          <w:szCs w:val="23"/>
        </w:rPr>
        <w:t xml:space="preserve">. </w:t>
      </w:r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060BD0"/>
    <w:rsid w:val="00276A78"/>
    <w:rsid w:val="00546DA4"/>
    <w:rsid w:val="005B37D5"/>
    <w:rsid w:val="00782855"/>
    <w:rsid w:val="008515C5"/>
    <w:rsid w:val="009267D1"/>
    <w:rsid w:val="00AD0450"/>
    <w:rsid w:val="00B40C36"/>
    <w:rsid w:val="00C33439"/>
    <w:rsid w:val="00D02660"/>
    <w:rsid w:val="00D27584"/>
    <w:rsid w:val="00D345F8"/>
    <w:rsid w:val="00DE05A9"/>
    <w:rsid w:val="00DE7DE1"/>
    <w:rsid w:val="00EB3E02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3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730</Characters>
  <Application>Microsoft Office Word</Application>
  <DocSecurity>4</DocSecurity>
  <Lines>73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C-240058</dc:title>
  <dc:subject/>
  <dc:creator>.</dc:creator>
  <cp:keywords/>
  <dc:description/>
  <cp:lastModifiedBy>Renata Freese</cp:lastModifiedBy>
  <cp:revision>2</cp:revision>
  <dcterms:created xsi:type="dcterms:W3CDTF">2024-04-23T13:41:00Z</dcterms:created>
  <dcterms:modified xsi:type="dcterms:W3CDTF">2024-04-23T13:41:00Z</dcterms:modified>
</cp:coreProperties>
</file>