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  <w:bookmarkStart w:id="0" w:name="_Hlk166746207"/>
    </w:p>
    <w:p w14:paraId="582592A5" w14:textId="593F81C3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473B97">
        <w:rPr>
          <w:rFonts w:ascii="Georgia" w:hAnsi="Georgia"/>
          <w:sz w:val="23"/>
          <w:szCs w:val="23"/>
          <w:lang w:val="en-US"/>
        </w:rPr>
        <w:t>IN RE: GUARDIANSHIP OF ARIANA HYDE</w:t>
      </w:r>
    </w:p>
    <w:p w14:paraId="3477A87F" w14:textId="44343CE2" w:rsidR="0024101A" w:rsidRPr="0024101A" w:rsidRDefault="008B3C45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05-17-24</w:t>
      </w:r>
    </w:p>
    <w:p w14:paraId="7DB6DB2B" w14:textId="607FD343" w:rsidR="00C06427" w:rsidRDefault="0024101A" w:rsidP="00473B9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5071D9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60773E">
        <w:rPr>
          <w:rFonts w:ascii="Georgia" w:hAnsi="Georgia"/>
          <w:sz w:val="23"/>
          <w:szCs w:val="23"/>
        </w:rPr>
        <w:t>2</w:t>
      </w:r>
      <w:r w:rsidR="00043179">
        <w:rPr>
          <w:rFonts w:ascii="Georgia" w:hAnsi="Georgia"/>
          <w:sz w:val="23"/>
          <w:szCs w:val="23"/>
        </w:rPr>
        <w:t>30</w:t>
      </w:r>
      <w:r w:rsidR="00473B97">
        <w:rPr>
          <w:rFonts w:ascii="Georgia" w:hAnsi="Georgia"/>
          <w:sz w:val="23"/>
          <w:szCs w:val="23"/>
        </w:rPr>
        <w:t>576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53F3511" w14:textId="76CE6DF6" w:rsidR="00C06427" w:rsidRDefault="0024101A" w:rsidP="001F214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1F214D">
        <w:rPr>
          <w:rFonts w:ascii="Georgia" w:hAnsi="Georgia"/>
          <w:sz w:val="23"/>
          <w:szCs w:val="23"/>
        </w:rPr>
        <w:t>2018003726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F0746C8" w14:textId="33AFB238" w:rsidR="00D506E0" w:rsidRPr="008D383E" w:rsidRDefault="00D506E0" w:rsidP="0004317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76526C">
        <w:rPr>
          <w:rFonts w:ascii="Georgia" w:hAnsi="Georgia"/>
          <w:sz w:val="23"/>
          <w:szCs w:val="23"/>
        </w:rPr>
        <w:t>KEY WORDS:</w:t>
      </w:r>
      <w:r w:rsidRPr="0076526C">
        <w:rPr>
          <w:rFonts w:ascii="Georgia" w:hAnsi="Georgia"/>
          <w:sz w:val="23"/>
          <w:szCs w:val="23"/>
        </w:rPr>
        <w:tab/>
      </w:r>
      <w:r w:rsidR="0076526C" w:rsidRPr="0076526C">
        <w:rPr>
          <w:rFonts w:ascii="Georgia" w:hAnsi="Georgia"/>
          <w:sz w:val="23"/>
          <w:szCs w:val="23"/>
        </w:rPr>
        <w:t>GUARDIANSHIP</w:t>
      </w:r>
      <w:r w:rsidR="00D54256" w:rsidRPr="0076526C">
        <w:rPr>
          <w:rFonts w:ascii="Georgia" w:hAnsi="Georgia"/>
          <w:sz w:val="23"/>
          <w:szCs w:val="23"/>
        </w:rPr>
        <w:t xml:space="preserve"> </w:t>
      </w:r>
      <w:r w:rsidR="000C1D6C" w:rsidRPr="0076526C">
        <w:rPr>
          <w:rFonts w:ascii="Georgia" w:hAnsi="Georgia"/>
          <w:sz w:val="23"/>
          <w:szCs w:val="23"/>
        </w:rPr>
        <w:t>–</w:t>
      </w:r>
      <w:r w:rsidR="00043179" w:rsidRPr="0076526C">
        <w:rPr>
          <w:rFonts w:ascii="Georgia" w:hAnsi="Georgia"/>
          <w:sz w:val="23"/>
          <w:szCs w:val="23"/>
        </w:rPr>
        <w:t xml:space="preserve"> ABUSE OF DISCRETION</w:t>
      </w:r>
      <w:r w:rsidR="001348F2" w:rsidRPr="0076526C">
        <w:rPr>
          <w:rFonts w:ascii="Georgia" w:hAnsi="Georgia"/>
          <w:sz w:val="23"/>
          <w:szCs w:val="23"/>
        </w:rPr>
        <w:t xml:space="preserve"> –</w:t>
      </w:r>
      <w:r w:rsidR="001348F2">
        <w:rPr>
          <w:rFonts w:ascii="Georgia" w:hAnsi="Georgia"/>
          <w:sz w:val="23"/>
          <w:szCs w:val="23"/>
        </w:rPr>
        <w:t xml:space="preserve"> </w:t>
      </w:r>
      <w:r w:rsidR="0072207E">
        <w:rPr>
          <w:rFonts w:ascii="Georgia" w:hAnsi="Georgia"/>
          <w:sz w:val="23"/>
          <w:szCs w:val="23"/>
        </w:rPr>
        <w:t>REMOVAL</w:t>
      </w:r>
      <w:r w:rsidR="0072207E" w:rsidRPr="0076526C">
        <w:rPr>
          <w:rFonts w:ascii="Georgia" w:hAnsi="Georgia"/>
          <w:sz w:val="23"/>
          <w:szCs w:val="23"/>
        </w:rPr>
        <w:t xml:space="preserve"> –</w:t>
      </w:r>
      <w:r w:rsidR="0072207E">
        <w:rPr>
          <w:rFonts w:ascii="Georgia" w:hAnsi="Georgia"/>
          <w:sz w:val="23"/>
          <w:szCs w:val="23"/>
        </w:rPr>
        <w:t xml:space="preserve"> R.C. </w:t>
      </w:r>
      <w:r w:rsidR="0072207E" w:rsidRPr="0072207E">
        <w:rPr>
          <w:rFonts w:ascii="Georgia" w:hAnsi="Georgia"/>
          <w:sz w:val="23"/>
          <w:szCs w:val="23"/>
        </w:rPr>
        <w:t>2109.24</w:t>
      </w:r>
      <w:r w:rsidR="0072207E" w:rsidRPr="0076526C">
        <w:rPr>
          <w:rFonts w:ascii="Georgia" w:hAnsi="Georgia"/>
          <w:sz w:val="23"/>
          <w:szCs w:val="23"/>
        </w:rPr>
        <w:t xml:space="preserve"> –</w:t>
      </w:r>
      <w:r w:rsidR="00FA4B0E">
        <w:rPr>
          <w:rFonts w:ascii="Georgia" w:hAnsi="Georgia"/>
          <w:sz w:val="23"/>
          <w:szCs w:val="23"/>
        </w:rPr>
        <w:t xml:space="preserve"> BEST INTERESTS</w:t>
      </w:r>
      <w:r w:rsidR="00FA4B0E" w:rsidRPr="0076526C">
        <w:rPr>
          <w:rFonts w:ascii="Georgia" w:hAnsi="Georgia"/>
          <w:sz w:val="23"/>
          <w:szCs w:val="23"/>
        </w:rPr>
        <w:t xml:space="preserve"> –</w:t>
      </w:r>
      <w:r w:rsidR="00FA4B0E">
        <w:rPr>
          <w:rFonts w:ascii="Georgia" w:hAnsi="Georgia"/>
          <w:sz w:val="23"/>
          <w:szCs w:val="23"/>
        </w:rPr>
        <w:t xml:space="preserve"> </w:t>
      </w:r>
      <w:r w:rsidR="00FA4B0E" w:rsidRPr="00FA4B0E">
        <w:rPr>
          <w:rFonts w:ascii="Georgia" w:hAnsi="Georgia"/>
          <w:sz w:val="23"/>
          <w:szCs w:val="23"/>
        </w:rPr>
        <w:t>S</w:t>
      </w:r>
      <w:r w:rsidR="00FA4B0E">
        <w:rPr>
          <w:rFonts w:ascii="Georgia" w:hAnsi="Georgia"/>
          <w:sz w:val="23"/>
          <w:szCs w:val="23"/>
        </w:rPr>
        <w:t>UP</w:t>
      </w:r>
      <w:r w:rsidR="00FA4B0E" w:rsidRPr="00FA4B0E">
        <w:rPr>
          <w:rFonts w:ascii="Georgia" w:hAnsi="Georgia"/>
          <w:sz w:val="23"/>
          <w:szCs w:val="23"/>
        </w:rPr>
        <w:t>.R. 66</w:t>
      </w:r>
      <w:r w:rsidR="00380F11">
        <w:rPr>
          <w:rFonts w:ascii="Georgia" w:hAnsi="Georgia"/>
          <w:sz w:val="23"/>
          <w:szCs w:val="23"/>
        </w:rPr>
        <w:t>.09</w:t>
      </w:r>
      <w:r w:rsidR="00722B42" w:rsidRPr="0076526C">
        <w:rPr>
          <w:rFonts w:ascii="Georgia" w:hAnsi="Georgia"/>
          <w:sz w:val="23"/>
          <w:szCs w:val="23"/>
        </w:rPr>
        <w:t xml:space="preserve"> –</w:t>
      </w:r>
      <w:r w:rsidR="00722B42">
        <w:rPr>
          <w:rFonts w:ascii="Georgia" w:hAnsi="Georgia"/>
          <w:sz w:val="23"/>
          <w:szCs w:val="23"/>
        </w:rPr>
        <w:t xml:space="preserve"> DUE DILIGENCE</w:t>
      </w:r>
      <w:r w:rsidR="00722B42" w:rsidRPr="0076526C">
        <w:rPr>
          <w:rFonts w:ascii="Georgia" w:hAnsi="Georgia"/>
          <w:sz w:val="23"/>
          <w:szCs w:val="23"/>
        </w:rPr>
        <w:t xml:space="preserve"> –</w:t>
      </w:r>
      <w:r w:rsidR="00722B42">
        <w:rPr>
          <w:rFonts w:ascii="Georgia" w:hAnsi="Georgia"/>
          <w:sz w:val="23"/>
          <w:szCs w:val="23"/>
        </w:rPr>
        <w:t xml:space="preserve"> LEAST RESTRICTIVE ALTERNATIVE</w:t>
      </w:r>
    </w:p>
    <w:p w14:paraId="6B326ED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EF39193" w14:textId="7A1280FC" w:rsidR="008E6BD7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255631F" w14:textId="1DB593EA" w:rsidR="00B937A1" w:rsidRDefault="00B01171" w:rsidP="0018421A">
      <w:pPr>
        <w:ind w:firstLine="2160"/>
        <w:jc w:val="both"/>
        <w:rPr>
          <w:rFonts w:ascii="Georgia" w:hAnsi="Georgia"/>
          <w:sz w:val="23"/>
          <w:szCs w:val="23"/>
        </w:rPr>
      </w:pPr>
      <w:r w:rsidRPr="006036C6">
        <w:rPr>
          <w:rFonts w:ascii="Georgia" w:hAnsi="Georgia"/>
          <w:sz w:val="23"/>
          <w:szCs w:val="23"/>
        </w:rPr>
        <w:t xml:space="preserve">The trial court </w:t>
      </w:r>
      <w:r w:rsidR="00D54256">
        <w:rPr>
          <w:rFonts w:ascii="Georgia" w:hAnsi="Georgia"/>
          <w:sz w:val="23"/>
          <w:szCs w:val="23"/>
        </w:rPr>
        <w:t xml:space="preserve">did not </w:t>
      </w:r>
      <w:r w:rsidR="003373FE">
        <w:rPr>
          <w:rFonts w:ascii="Georgia" w:hAnsi="Georgia"/>
          <w:sz w:val="23"/>
          <w:szCs w:val="23"/>
        </w:rPr>
        <w:t>abuse its discretion by</w:t>
      </w:r>
      <w:r w:rsidRPr="006036C6">
        <w:rPr>
          <w:rFonts w:ascii="Georgia" w:hAnsi="Georgia"/>
          <w:sz w:val="23"/>
          <w:szCs w:val="23"/>
        </w:rPr>
        <w:t xml:space="preserve"> </w:t>
      </w:r>
      <w:r w:rsidR="003373FE">
        <w:rPr>
          <w:rFonts w:ascii="Georgia" w:hAnsi="Georgia"/>
          <w:sz w:val="23"/>
          <w:szCs w:val="23"/>
        </w:rPr>
        <w:t xml:space="preserve">denying </w:t>
      </w:r>
      <w:r w:rsidR="00AE64D1">
        <w:rPr>
          <w:rFonts w:ascii="Georgia" w:hAnsi="Georgia"/>
          <w:sz w:val="23"/>
          <w:szCs w:val="23"/>
        </w:rPr>
        <w:t xml:space="preserve">mother’s </w:t>
      </w:r>
      <w:r w:rsidR="006F4E7D">
        <w:rPr>
          <w:rFonts w:ascii="Georgia" w:hAnsi="Georgia"/>
          <w:sz w:val="23"/>
          <w:szCs w:val="23"/>
        </w:rPr>
        <w:t xml:space="preserve">applications </w:t>
      </w:r>
      <w:r w:rsidR="00AE64D1">
        <w:rPr>
          <w:rFonts w:ascii="Georgia" w:hAnsi="Georgia"/>
          <w:sz w:val="23"/>
          <w:szCs w:val="23"/>
        </w:rPr>
        <w:t xml:space="preserve">to remove the guardian of her adult daughter and appoint her as guardian </w:t>
      </w:r>
      <w:r w:rsidR="003373FE">
        <w:rPr>
          <w:rFonts w:ascii="Georgia" w:hAnsi="Georgia"/>
          <w:sz w:val="23"/>
          <w:szCs w:val="23"/>
        </w:rPr>
        <w:t xml:space="preserve">where </w:t>
      </w:r>
      <w:r w:rsidR="00AA64EA">
        <w:rPr>
          <w:rFonts w:ascii="Georgia" w:hAnsi="Georgia"/>
          <w:sz w:val="23"/>
          <w:szCs w:val="23"/>
        </w:rPr>
        <w:t xml:space="preserve">the trial court based its decision on the </w:t>
      </w:r>
      <w:r w:rsidR="00D54256">
        <w:rPr>
          <w:rFonts w:ascii="Georgia" w:hAnsi="Georgia"/>
          <w:sz w:val="23"/>
          <w:szCs w:val="23"/>
        </w:rPr>
        <w:t>best interests of the ward and the record supports the trial court’s decision.</w:t>
      </w:r>
    </w:p>
    <w:p w14:paraId="0CCA407D" w14:textId="77777777" w:rsidR="00B7097F" w:rsidRDefault="00B7097F" w:rsidP="001842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39E923EF" w14:textId="167C3B6F" w:rsidR="00B7097F" w:rsidRPr="00B937A1" w:rsidRDefault="00B7097F" w:rsidP="0018421A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E20262">
        <w:rPr>
          <w:rFonts w:ascii="Georgia" w:hAnsi="Georgia"/>
          <w:sz w:val="23"/>
          <w:szCs w:val="23"/>
        </w:rPr>
        <w:t xml:space="preserve">did not err </w:t>
      </w:r>
      <w:r w:rsidR="00A173C1">
        <w:rPr>
          <w:rFonts w:ascii="Georgia" w:hAnsi="Georgia"/>
          <w:sz w:val="23"/>
          <w:szCs w:val="23"/>
        </w:rPr>
        <w:t>in concluding that the guardian had fulfilled its duties where the guardian supported the effort to move the ward to a less restrictive environment, acted in the ward’s best interests, and meaningfully visited with the ward at least five times in one year.</w:t>
      </w:r>
    </w:p>
    <w:p w14:paraId="6E526A77" w14:textId="14F04F11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52ED20F5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36775">
        <w:rPr>
          <w:rFonts w:ascii="Georgia" w:hAnsi="Georgia"/>
          <w:sz w:val="23"/>
          <w:szCs w:val="23"/>
        </w:rPr>
        <w:t>AFFIRMED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03D5D4A" w14:textId="77777777" w:rsidR="00F36775" w:rsidRDefault="009F5215" w:rsidP="00F36775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F36775">
        <w:rPr>
          <w:rFonts w:ascii="Georgia" w:hAnsi="Georgia"/>
          <w:sz w:val="23"/>
          <w:szCs w:val="23"/>
        </w:rPr>
        <w:t>OPINION by BERGERON, J.; BOCK, P.J., and CROUSE, J., CONCUR.</w:t>
      </w:r>
    </w:p>
    <w:p w14:paraId="39D1DE1E" w14:textId="5D30CF60" w:rsidR="00A32E50" w:rsidRDefault="00A32E50" w:rsidP="00F36775">
      <w:pPr>
        <w:jc w:val="both"/>
        <w:rPr>
          <w:rFonts w:ascii="Georgia" w:hAnsi="Georgia"/>
          <w:sz w:val="23"/>
          <w:szCs w:val="23"/>
        </w:rPr>
      </w:pPr>
    </w:p>
    <w:p w14:paraId="78735586" w14:textId="77777777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B5C595E" w14:textId="1A9AB804" w:rsidR="002D7F0C" w:rsidRDefault="002D7F0C"/>
    <w:p w14:paraId="3C92229B" w14:textId="4D467424" w:rsidR="003373FE" w:rsidRPr="003373FE" w:rsidRDefault="003373FE" w:rsidP="003373FE"/>
    <w:p w14:paraId="22E26F22" w14:textId="63CE2DF6" w:rsidR="003373FE" w:rsidRPr="003373FE" w:rsidRDefault="003373FE" w:rsidP="003373FE"/>
    <w:p w14:paraId="77C62290" w14:textId="0728D33F" w:rsidR="003373FE" w:rsidRPr="003373FE" w:rsidRDefault="003373FE" w:rsidP="003373FE"/>
    <w:p w14:paraId="443CBEC6" w14:textId="696F962E" w:rsidR="003373FE" w:rsidRPr="003373FE" w:rsidRDefault="003373FE" w:rsidP="003373FE"/>
    <w:p w14:paraId="78E16442" w14:textId="79D03A59" w:rsidR="003373FE" w:rsidRDefault="003373FE" w:rsidP="003373FE"/>
    <w:p w14:paraId="445B6AA2" w14:textId="02169DE6" w:rsidR="003373FE" w:rsidRPr="003373FE" w:rsidRDefault="003373FE" w:rsidP="003373FE">
      <w:pPr>
        <w:tabs>
          <w:tab w:val="left" w:pos="3140"/>
        </w:tabs>
      </w:pPr>
      <w:r>
        <w:tab/>
      </w:r>
      <w:bookmarkEnd w:id="0"/>
    </w:p>
    <w:sectPr w:rsidR="003373FE" w:rsidRPr="0033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43179"/>
    <w:rsid w:val="000C1D6C"/>
    <w:rsid w:val="000C52C4"/>
    <w:rsid w:val="000E08FE"/>
    <w:rsid w:val="001348F2"/>
    <w:rsid w:val="00177E3D"/>
    <w:rsid w:val="0018421A"/>
    <w:rsid w:val="001A5A07"/>
    <w:rsid w:val="001C6D16"/>
    <w:rsid w:val="001F214D"/>
    <w:rsid w:val="002401FA"/>
    <w:rsid w:val="0024101A"/>
    <w:rsid w:val="00290264"/>
    <w:rsid w:val="002A0E2E"/>
    <w:rsid w:val="002C6684"/>
    <w:rsid w:val="002D7F0C"/>
    <w:rsid w:val="002E6C86"/>
    <w:rsid w:val="003209E0"/>
    <w:rsid w:val="003373FE"/>
    <w:rsid w:val="00364EFA"/>
    <w:rsid w:val="00380F11"/>
    <w:rsid w:val="00393B40"/>
    <w:rsid w:val="00413883"/>
    <w:rsid w:val="00431144"/>
    <w:rsid w:val="00473B97"/>
    <w:rsid w:val="004778A8"/>
    <w:rsid w:val="004B34F7"/>
    <w:rsid w:val="004B59DB"/>
    <w:rsid w:val="004E0AEC"/>
    <w:rsid w:val="004E26EF"/>
    <w:rsid w:val="004E7727"/>
    <w:rsid w:val="005071D9"/>
    <w:rsid w:val="00511FBE"/>
    <w:rsid w:val="00530F37"/>
    <w:rsid w:val="00535ACB"/>
    <w:rsid w:val="005525A3"/>
    <w:rsid w:val="005E3D4E"/>
    <w:rsid w:val="005F78E9"/>
    <w:rsid w:val="006000DE"/>
    <w:rsid w:val="006036C6"/>
    <w:rsid w:val="0060588B"/>
    <w:rsid w:val="0060773E"/>
    <w:rsid w:val="00612520"/>
    <w:rsid w:val="0066499A"/>
    <w:rsid w:val="006A2426"/>
    <w:rsid w:val="006E3087"/>
    <w:rsid w:val="006F2DD7"/>
    <w:rsid w:val="006F4E7D"/>
    <w:rsid w:val="00716D52"/>
    <w:rsid w:val="0072207E"/>
    <w:rsid w:val="00722B42"/>
    <w:rsid w:val="007362FD"/>
    <w:rsid w:val="00750BD6"/>
    <w:rsid w:val="007565E0"/>
    <w:rsid w:val="00760A9C"/>
    <w:rsid w:val="00762A2F"/>
    <w:rsid w:val="0076526C"/>
    <w:rsid w:val="00781144"/>
    <w:rsid w:val="00781BEC"/>
    <w:rsid w:val="007D30A1"/>
    <w:rsid w:val="007E1A6D"/>
    <w:rsid w:val="007E54BF"/>
    <w:rsid w:val="007E7F18"/>
    <w:rsid w:val="00802F49"/>
    <w:rsid w:val="00843F2A"/>
    <w:rsid w:val="008577E9"/>
    <w:rsid w:val="00871220"/>
    <w:rsid w:val="008B031A"/>
    <w:rsid w:val="008B0BF2"/>
    <w:rsid w:val="008B3C45"/>
    <w:rsid w:val="008C739F"/>
    <w:rsid w:val="008E6BD7"/>
    <w:rsid w:val="00936485"/>
    <w:rsid w:val="00955A76"/>
    <w:rsid w:val="00970822"/>
    <w:rsid w:val="009731B2"/>
    <w:rsid w:val="009B3F5B"/>
    <w:rsid w:val="009D02C9"/>
    <w:rsid w:val="009D6827"/>
    <w:rsid w:val="009F5215"/>
    <w:rsid w:val="00A14B2C"/>
    <w:rsid w:val="00A173C1"/>
    <w:rsid w:val="00A30E2A"/>
    <w:rsid w:val="00A32E50"/>
    <w:rsid w:val="00A40FE4"/>
    <w:rsid w:val="00A6154F"/>
    <w:rsid w:val="00A7125A"/>
    <w:rsid w:val="00AA218B"/>
    <w:rsid w:val="00AA4301"/>
    <w:rsid w:val="00AA64EA"/>
    <w:rsid w:val="00AC1F9B"/>
    <w:rsid w:val="00AE64D1"/>
    <w:rsid w:val="00AF325E"/>
    <w:rsid w:val="00B01171"/>
    <w:rsid w:val="00B7097F"/>
    <w:rsid w:val="00B80B89"/>
    <w:rsid w:val="00B83566"/>
    <w:rsid w:val="00B937A1"/>
    <w:rsid w:val="00B97463"/>
    <w:rsid w:val="00BA4819"/>
    <w:rsid w:val="00BB62DF"/>
    <w:rsid w:val="00BB6572"/>
    <w:rsid w:val="00C007AE"/>
    <w:rsid w:val="00C06427"/>
    <w:rsid w:val="00C61D31"/>
    <w:rsid w:val="00C621BC"/>
    <w:rsid w:val="00CA04A5"/>
    <w:rsid w:val="00CA2BCA"/>
    <w:rsid w:val="00CA319E"/>
    <w:rsid w:val="00CA5EE6"/>
    <w:rsid w:val="00D06B1C"/>
    <w:rsid w:val="00D4040E"/>
    <w:rsid w:val="00D506E0"/>
    <w:rsid w:val="00D54256"/>
    <w:rsid w:val="00D61299"/>
    <w:rsid w:val="00D97896"/>
    <w:rsid w:val="00DB47E7"/>
    <w:rsid w:val="00DB79A2"/>
    <w:rsid w:val="00E20262"/>
    <w:rsid w:val="00E23DA1"/>
    <w:rsid w:val="00E27835"/>
    <w:rsid w:val="00E375C7"/>
    <w:rsid w:val="00E547AF"/>
    <w:rsid w:val="00E56183"/>
    <w:rsid w:val="00E70A20"/>
    <w:rsid w:val="00F076D3"/>
    <w:rsid w:val="00F122AE"/>
    <w:rsid w:val="00F36775"/>
    <w:rsid w:val="00F93DF7"/>
    <w:rsid w:val="00FA2D2A"/>
    <w:rsid w:val="00FA4B0E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c-230576</dc:title>
  <dc:creator>.</dc:creator>
  <cp:lastModifiedBy>Renata Freese</cp:lastModifiedBy>
  <cp:revision>2</cp:revision>
  <dcterms:created xsi:type="dcterms:W3CDTF">2024-05-16T14:03:00Z</dcterms:created>
  <dcterms:modified xsi:type="dcterms:W3CDTF">2024-05-16T14:03:00Z</dcterms:modified>
</cp:coreProperties>
</file>